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31E4" w:rsidRPr="00AA0263" w:rsidRDefault="00FC31E4" w:rsidP="00FC31E4">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F06737"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C31E4" w:rsidRPr="003B44A2" w:rsidRDefault="00FC31E4" w:rsidP="00FC31E4">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C31E4" w:rsidRPr="003B44A2" w:rsidRDefault="00FC31E4" w:rsidP="00FC31E4">
      <w:pPr>
        <w:rPr>
          <w:rFonts w:ascii="Sylfaen" w:hAnsi="Sylfaen"/>
          <w:b/>
          <w:bCs/>
          <w:sz w:val="20"/>
          <w:szCs w:val="20"/>
          <w:vertAlign w:val="subscript"/>
          <w:lang w:val="en-US"/>
        </w:rPr>
      </w:pPr>
    </w:p>
    <w:p w:rsidR="00FC31E4" w:rsidRPr="003B44A2" w:rsidRDefault="00FC31E4" w:rsidP="00FC31E4">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C31E4" w:rsidRDefault="00FC31E4" w:rsidP="00FC31E4">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C31E4" w:rsidRPr="00470F1E" w:rsidTr="002B520D">
        <w:trPr>
          <w:trHeight w:val="32"/>
          <w:tblCellSpacing w:w="20" w:type="dxa"/>
        </w:trPr>
        <w:tc>
          <w:tcPr>
            <w:tcW w:w="2775" w:type="dxa"/>
            <w:shd w:val="clear" w:color="auto" w:fill="auto"/>
            <w:vAlign w:val="center"/>
          </w:tcPr>
          <w:p w:rsidR="00FC31E4" w:rsidRPr="00470F1E" w:rsidRDefault="00FC31E4" w:rsidP="002B520D">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C31E4" w:rsidRPr="00470F1E" w:rsidRDefault="00FC31E4" w:rsidP="002B520D">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C31E4" w:rsidRPr="00470F1E" w:rsidTr="002B520D">
        <w:trPr>
          <w:trHeight w:val="103"/>
          <w:tblCellSpacing w:w="20" w:type="dxa"/>
        </w:trPr>
        <w:tc>
          <w:tcPr>
            <w:tcW w:w="2775" w:type="dxa"/>
            <w:shd w:val="clear" w:color="auto" w:fill="auto"/>
            <w:vAlign w:val="center"/>
          </w:tcPr>
          <w:p w:rsidR="00FC31E4" w:rsidRPr="00470F1E" w:rsidRDefault="00FC31E4" w:rsidP="002B520D">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C31E4" w:rsidRPr="00470F1E" w:rsidRDefault="00FC31E4" w:rsidP="002B520D">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C31E4" w:rsidRPr="00470F1E" w:rsidTr="002B520D">
        <w:trPr>
          <w:trHeight w:val="207"/>
          <w:tblCellSpacing w:w="20" w:type="dxa"/>
        </w:trPr>
        <w:tc>
          <w:tcPr>
            <w:tcW w:w="2775" w:type="dxa"/>
            <w:shd w:val="clear" w:color="auto" w:fill="auto"/>
            <w:vAlign w:val="center"/>
          </w:tcPr>
          <w:p w:rsidR="00FC31E4" w:rsidRPr="00470F1E" w:rsidRDefault="00FC31E4" w:rsidP="002B520D">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C31E4" w:rsidRPr="00FC341C" w:rsidRDefault="00FC31E4" w:rsidP="002B520D">
            <w:pPr>
              <w:rPr>
                <w:rFonts w:ascii="Sylfaen" w:hAnsi="Sylfaen"/>
                <w:sz w:val="16"/>
                <w:szCs w:val="16"/>
                <w:lang w:val="ka-GE"/>
              </w:rPr>
            </w:pPr>
            <w:r>
              <w:rPr>
                <w:rFonts w:ascii="Sylfaen" w:hAnsi="Sylfaen"/>
                <w:sz w:val="16"/>
                <w:szCs w:val="16"/>
                <w:lang w:val="ka-GE"/>
              </w:rPr>
              <w:t>ბაკალავრიატი</w:t>
            </w:r>
          </w:p>
        </w:tc>
      </w:tr>
      <w:tr w:rsidR="00FC31E4" w:rsidRPr="00470F1E" w:rsidTr="002B520D">
        <w:trPr>
          <w:trHeight w:val="44"/>
          <w:tblCellSpacing w:w="20" w:type="dxa"/>
        </w:trPr>
        <w:tc>
          <w:tcPr>
            <w:tcW w:w="2775" w:type="dxa"/>
            <w:shd w:val="clear" w:color="auto" w:fill="auto"/>
            <w:vAlign w:val="center"/>
          </w:tcPr>
          <w:p w:rsidR="00FC31E4" w:rsidRPr="00470F1E" w:rsidRDefault="00FC31E4" w:rsidP="002B520D">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FC31E4" w:rsidRPr="00FC31E4" w:rsidRDefault="00FC31E4" w:rsidP="002B520D">
            <w:pPr>
              <w:rPr>
                <w:rFonts w:ascii="Sylfaen" w:hAnsi="Sylfaen"/>
                <w:sz w:val="16"/>
                <w:szCs w:val="16"/>
                <w:lang w:val="ka-GE"/>
              </w:rPr>
            </w:pPr>
            <w:r>
              <w:rPr>
                <w:rFonts w:ascii="Sylfaen" w:hAnsi="Sylfaen" w:cs="Sylfaen"/>
                <w:sz w:val="16"/>
                <w:szCs w:val="16"/>
                <w:lang w:val="ka-GE"/>
              </w:rPr>
              <w:t>საჯარო გამოსვლის ხელოვნება</w:t>
            </w:r>
          </w:p>
        </w:tc>
      </w:tr>
      <w:tr w:rsidR="00FC31E4" w:rsidRPr="00470F1E" w:rsidTr="002B520D">
        <w:trPr>
          <w:trHeight w:val="44"/>
          <w:tblCellSpacing w:w="20" w:type="dxa"/>
        </w:trPr>
        <w:tc>
          <w:tcPr>
            <w:tcW w:w="2775" w:type="dxa"/>
            <w:shd w:val="clear" w:color="auto" w:fill="auto"/>
            <w:vAlign w:val="center"/>
          </w:tcPr>
          <w:p w:rsidR="00FC31E4" w:rsidRPr="00E93A98" w:rsidRDefault="00FC31E4" w:rsidP="002B520D">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FC31E4" w:rsidRPr="00E93A98" w:rsidRDefault="00FC31E4" w:rsidP="002B520D">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FC31E4" w:rsidRPr="00E93A98" w:rsidRDefault="00FC31E4" w:rsidP="002B520D">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FC31E4" w:rsidRPr="00E93A98" w:rsidRDefault="00FC31E4" w:rsidP="002B520D">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FC31E4" w:rsidRPr="00E93A98" w:rsidRDefault="00FC31E4" w:rsidP="002B520D">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FC31E4" w:rsidRPr="00E16C56" w:rsidRDefault="00BD3113" w:rsidP="002B520D">
            <w:pPr>
              <w:jc w:val="center"/>
              <w:rPr>
                <w:rFonts w:ascii="Sylfaen" w:hAnsi="Sylfaen"/>
                <w:sz w:val="16"/>
                <w:szCs w:val="16"/>
                <w:lang w:val="ka-GE"/>
              </w:rPr>
            </w:pPr>
            <w:r w:rsidRPr="00BD3113">
              <w:rPr>
                <w:rFonts w:ascii="Sylfaen" w:hAnsi="Sylfaen"/>
                <w:sz w:val="16"/>
                <w:szCs w:val="16"/>
                <w:lang w:val="ka-GE"/>
              </w:rPr>
              <w:t>BPA 3001</w:t>
            </w:r>
          </w:p>
        </w:tc>
      </w:tr>
      <w:tr w:rsidR="00FC31E4" w:rsidRPr="00470F1E" w:rsidTr="002B520D">
        <w:trPr>
          <w:trHeight w:val="44"/>
          <w:tblCellSpacing w:w="20" w:type="dxa"/>
        </w:trPr>
        <w:tc>
          <w:tcPr>
            <w:tcW w:w="2775" w:type="dxa"/>
            <w:shd w:val="clear" w:color="auto" w:fill="auto"/>
            <w:vAlign w:val="center"/>
          </w:tcPr>
          <w:p w:rsidR="00FC31E4" w:rsidRPr="00E93A98" w:rsidRDefault="00FC31E4" w:rsidP="002B520D">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FC31E4" w:rsidRPr="00BC43DD" w:rsidRDefault="00BD3113" w:rsidP="002B520D">
            <w:pPr>
              <w:rPr>
                <w:rFonts w:ascii="Sylfaen" w:hAnsi="Sylfaen"/>
                <w:sz w:val="14"/>
                <w:szCs w:val="14"/>
                <w:lang w:val="ka-GE"/>
              </w:rPr>
            </w:pPr>
            <w:r w:rsidRPr="00BD3113">
              <w:rPr>
                <w:rFonts w:ascii="Sylfaen" w:hAnsi="Sylfaen" w:cs="Sylfaen"/>
                <w:sz w:val="16"/>
                <w:szCs w:val="16"/>
                <w:lang w:val="ka-GE"/>
              </w:rPr>
              <w:t>სასწავლო კურსი - საჯარო პოლიტიკა</w:t>
            </w:r>
            <w:r w:rsidRPr="00D95435">
              <w:rPr>
                <w:rFonts w:ascii="Sylfaen" w:hAnsi="Sylfaen" w:cs="Sylfaen"/>
                <w:bCs/>
                <w:noProof/>
                <w:sz w:val="18"/>
                <w:szCs w:val="18"/>
                <w:lang w:val="ka-GE"/>
              </w:rPr>
              <w:t xml:space="preserve">   </w:t>
            </w:r>
            <w:r w:rsidRPr="00D95435">
              <w:rPr>
                <w:rFonts w:ascii="Sylfaen" w:hAnsi="Sylfaen" w:cs="Sylfaen"/>
                <w:bCs/>
                <w:noProof/>
                <w:sz w:val="18"/>
                <w:szCs w:val="18"/>
              </w:rPr>
              <w:t xml:space="preserve"> </w:t>
            </w:r>
          </w:p>
        </w:tc>
      </w:tr>
      <w:tr w:rsidR="00FC31E4" w:rsidRPr="004B64CE" w:rsidTr="002B520D">
        <w:trPr>
          <w:trHeight w:val="44"/>
          <w:tblCellSpacing w:w="20" w:type="dxa"/>
        </w:trPr>
        <w:tc>
          <w:tcPr>
            <w:tcW w:w="2775" w:type="dxa"/>
            <w:vMerge w:val="restart"/>
            <w:shd w:val="clear" w:color="auto" w:fill="auto"/>
            <w:vAlign w:val="center"/>
          </w:tcPr>
          <w:p w:rsidR="00FC31E4" w:rsidRPr="000F047D" w:rsidRDefault="00FC31E4" w:rsidP="002B520D">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FC31E4" w:rsidRPr="00754D36" w:rsidRDefault="00FC31E4" w:rsidP="002B520D">
            <w:pPr>
              <w:rPr>
                <w:rFonts w:ascii="Sylfaen" w:hAnsi="Sylfaen"/>
                <w:b/>
                <w:sz w:val="16"/>
                <w:szCs w:val="16"/>
                <w:lang w:val="ka-GE"/>
              </w:rPr>
            </w:pPr>
            <w:r w:rsidRPr="000F047D">
              <w:rPr>
                <w:rFonts w:ascii="Sylfaen" w:hAnsi="Sylfaen"/>
                <w:b/>
                <w:sz w:val="16"/>
                <w:szCs w:val="16"/>
                <w:lang w:val="ka-GE"/>
              </w:rPr>
              <w:t>დატვირთვა</w:t>
            </w:r>
          </w:p>
          <w:p w:rsidR="00FC31E4" w:rsidRPr="00885285" w:rsidRDefault="00FC31E4" w:rsidP="002B520D">
            <w:pPr>
              <w:rPr>
                <w:rFonts w:ascii="Sylfaen" w:hAnsi="Sylfaen"/>
                <w:b/>
                <w:sz w:val="16"/>
                <w:szCs w:val="16"/>
                <w:lang w:val="ka-GE"/>
              </w:rPr>
            </w:pPr>
          </w:p>
        </w:tc>
        <w:tc>
          <w:tcPr>
            <w:tcW w:w="953" w:type="dxa"/>
            <w:shd w:val="clear" w:color="auto" w:fill="auto"/>
          </w:tcPr>
          <w:p w:rsidR="00FC31E4" w:rsidRPr="000F047D" w:rsidRDefault="00FC31E4" w:rsidP="002B520D">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FC31E4" w:rsidRPr="000F047D" w:rsidRDefault="00FC31E4" w:rsidP="002B520D">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FC31E4" w:rsidRPr="000F047D" w:rsidRDefault="00FC31E4" w:rsidP="002B520D">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FC31E4" w:rsidRPr="000F047D" w:rsidRDefault="00FC31E4" w:rsidP="002B520D">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FC31E4" w:rsidRPr="000F047D" w:rsidRDefault="00FC31E4" w:rsidP="002B520D">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FC31E4" w:rsidRPr="004B64CE" w:rsidTr="002B520D">
        <w:trPr>
          <w:trHeight w:val="82"/>
          <w:tblCellSpacing w:w="20" w:type="dxa"/>
        </w:trPr>
        <w:tc>
          <w:tcPr>
            <w:tcW w:w="2775" w:type="dxa"/>
            <w:vMerge/>
            <w:shd w:val="clear" w:color="auto" w:fill="auto"/>
            <w:vAlign w:val="center"/>
          </w:tcPr>
          <w:p w:rsidR="00FC31E4" w:rsidRPr="00885285" w:rsidRDefault="00FC31E4" w:rsidP="002B520D">
            <w:pPr>
              <w:rPr>
                <w:rFonts w:ascii="Sylfaen" w:hAnsi="Sylfaen"/>
                <w:b/>
                <w:bCs/>
                <w:sz w:val="16"/>
                <w:szCs w:val="18"/>
                <w:lang w:val="ka-GE"/>
              </w:rPr>
            </w:pPr>
          </w:p>
        </w:tc>
        <w:tc>
          <w:tcPr>
            <w:tcW w:w="953" w:type="dxa"/>
            <w:vMerge w:val="restart"/>
            <w:shd w:val="clear" w:color="auto" w:fill="auto"/>
            <w:vAlign w:val="center"/>
          </w:tcPr>
          <w:p w:rsidR="00FC31E4" w:rsidRPr="000F047D" w:rsidRDefault="00FC31E4" w:rsidP="002B520D">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Pr>
                <w:rFonts w:ascii="Sylfaen" w:hAnsi="Sylfaen"/>
                <w:sz w:val="14"/>
                <w:szCs w:val="14"/>
                <w:lang w:val="ka-GE"/>
              </w:rPr>
              <w:t>77</w:t>
            </w:r>
          </w:p>
        </w:tc>
      </w:tr>
      <w:tr w:rsidR="00FC31E4" w:rsidRPr="004B64CE" w:rsidTr="002B520D">
        <w:trPr>
          <w:trHeight w:val="31"/>
          <w:tblCellSpacing w:w="20" w:type="dxa"/>
        </w:trPr>
        <w:tc>
          <w:tcPr>
            <w:tcW w:w="2775" w:type="dxa"/>
            <w:vMerge/>
            <w:tcBorders>
              <w:bottom w:val="outset" w:sz="6" w:space="0" w:color="auto"/>
            </w:tcBorders>
            <w:shd w:val="clear" w:color="auto" w:fill="auto"/>
            <w:vAlign w:val="center"/>
          </w:tcPr>
          <w:p w:rsidR="00FC31E4" w:rsidRPr="00885285" w:rsidRDefault="00FC31E4" w:rsidP="002B520D">
            <w:pPr>
              <w:rPr>
                <w:rFonts w:ascii="Sylfaen" w:hAnsi="Sylfaen"/>
                <w:b/>
                <w:bCs/>
                <w:sz w:val="18"/>
                <w:szCs w:val="18"/>
                <w:lang w:val="ka-GE"/>
              </w:rPr>
            </w:pPr>
          </w:p>
        </w:tc>
        <w:tc>
          <w:tcPr>
            <w:tcW w:w="953" w:type="dxa"/>
            <w:vMerge/>
            <w:shd w:val="clear" w:color="auto" w:fill="auto"/>
          </w:tcPr>
          <w:p w:rsidR="00FC31E4" w:rsidRPr="000F047D" w:rsidRDefault="00FC31E4" w:rsidP="002B520D">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FC31E4" w:rsidRPr="000F047D" w:rsidRDefault="00FC31E4" w:rsidP="002B520D">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FC31E4" w:rsidRPr="000F047D" w:rsidRDefault="00FC31E4" w:rsidP="002B520D">
            <w:pPr>
              <w:jc w:val="center"/>
              <w:rPr>
                <w:rFonts w:ascii="Sylfaen" w:hAnsi="Sylfaen"/>
                <w:sz w:val="14"/>
                <w:szCs w:val="14"/>
                <w:lang w:val="ka-GE"/>
              </w:rPr>
            </w:pPr>
          </w:p>
        </w:tc>
      </w:tr>
      <w:tr w:rsidR="00FC31E4" w:rsidRPr="00885285" w:rsidTr="002B520D">
        <w:trPr>
          <w:trHeight w:val="154"/>
          <w:tblCellSpacing w:w="20" w:type="dxa"/>
        </w:trPr>
        <w:tc>
          <w:tcPr>
            <w:tcW w:w="2775" w:type="dxa"/>
            <w:vMerge w:val="restart"/>
            <w:shd w:val="clear" w:color="auto" w:fill="auto"/>
            <w:vAlign w:val="center"/>
          </w:tcPr>
          <w:p w:rsidR="00FC31E4" w:rsidRPr="000F047D" w:rsidRDefault="00FC31E4" w:rsidP="002B520D">
            <w:pPr>
              <w:rPr>
                <w:rFonts w:ascii="Sylfaen" w:hAnsi="Sylfaen"/>
                <w:b/>
                <w:sz w:val="16"/>
                <w:szCs w:val="16"/>
                <w:lang w:val="ka-GE"/>
              </w:rPr>
            </w:pPr>
            <w:r w:rsidRPr="000F047D">
              <w:rPr>
                <w:rFonts w:ascii="Sylfaen" w:hAnsi="Sylfaen"/>
                <w:b/>
                <w:sz w:val="16"/>
                <w:szCs w:val="16"/>
                <w:lang w:val="ka-GE"/>
              </w:rPr>
              <w:t>სასწავლო კურსის</w:t>
            </w:r>
          </w:p>
          <w:p w:rsidR="00FC31E4" w:rsidRPr="00CA5F85" w:rsidRDefault="00FC31E4" w:rsidP="002B520D">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FC31E4" w:rsidRPr="000F047D" w:rsidRDefault="00FC31E4" w:rsidP="002B520D">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FC31E4" w:rsidRPr="000F047D" w:rsidRDefault="00FC31E4" w:rsidP="002B520D">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FC31E4" w:rsidRPr="000F047D" w:rsidRDefault="00FC31E4" w:rsidP="002B520D">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AB41F1" w:rsidRPr="00885285" w:rsidTr="002B520D">
        <w:trPr>
          <w:trHeight w:val="154"/>
          <w:tblCellSpacing w:w="20" w:type="dxa"/>
        </w:trPr>
        <w:tc>
          <w:tcPr>
            <w:tcW w:w="2775" w:type="dxa"/>
            <w:vMerge/>
            <w:shd w:val="clear" w:color="auto" w:fill="auto"/>
            <w:vAlign w:val="center"/>
          </w:tcPr>
          <w:p w:rsidR="00AB41F1" w:rsidRPr="009022A6" w:rsidRDefault="00AB41F1" w:rsidP="00AB41F1">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AB41F1" w:rsidRPr="000F047D" w:rsidRDefault="00AB41F1" w:rsidP="00AB41F1">
            <w:pPr>
              <w:jc w:val="center"/>
              <w:rPr>
                <w:rFonts w:ascii="Sylfaen" w:hAnsi="Sylfaen"/>
                <w:sz w:val="14"/>
                <w:szCs w:val="14"/>
                <w:lang w:val="ka-GE"/>
              </w:rPr>
            </w:pPr>
            <w:r>
              <w:rPr>
                <w:rFonts w:ascii="Sylfaen" w:hAnsi="Sylfaen"/>
                <w:sz w:val="14"/>
                <w:szCs w:val="14"/>
                <w:lang w:val="ka-GE"/>
              </w:rPr>
              <w:t>სოფო ჩქოფოია</w:t>
            </w:r>
          </w:p>
        </w:tc>
        <w:tc>
          <w:tcPr>
            <w:tcW w:w="2334" w:type="dxa"/>
            <w:gridSpan w:val="4"/>
            <w:tcBorders>
              <w:left w:val="outset" w:sz="6" w:space="0" w:color="auto"/>
              <w:right w:val="outset" w:sz="6" w:space="0" w:color="auto"/>
            </w:tcBorders>
            <w:shd w:val="clear" w:color="auto" w:fill="auto"/>
            <w:vAlign w:val="center"/>
          </w:tcPr>
          <w:p w:rsidR="00AB41F1" w:rsidRPr="000F047D" w:rsidRDefault="00AB41F1" w:rsidP="00AB41F1">
            <w:pPr>
              <w:jc w:val="center"/>
              <w:rPr>
                <w:rFonts w:ascii="Sylfaen" w:hAnsi="Sylfaen"/>
                <w:sz w:val="14"/>
                <w:szCs w:val="14"/>
                <w:lang w:val="ka-GE"/>
              </w:rPr>
            </w:pPr>
            <w:r>
              <w:rPr>
                <w:rFonts w:ascii="Sylfaen" w:hAnsi="Sylfaen"/>
                <w:sz w:val="14"/>
                <w:szCs w:val="14"/>
                <w:lang w:val="ka-GE"/>
              </w:rPr>
              <w:t>სოციალური მეცნიერებების დოქტორი</w:t>
            </w:r>
          </w:p>
        </w:tc>
        <w:tc>
          <w:tcPr>
            <w:tcW w:w="3236" w:type="dxa"/>
            <w:gridSpan w:val="5"/>
            <w:tcBorders>
              <w:left w:val="outset" w:sz="6" w:space="0" w:color="auto"/>
            </w:tcBorders>
            <w:shd w:val="clear" w:color="auto" w:fill="auto"/>
            <w:vAlign w:val="center"/>
          </w:tcPr>
          <w:p w:rsidR="00AB41F1" w:rsidRPr="000F047D" w:rsidRDefault="00AB41F1" w:rsidP="00AB41F1">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AB41F1" w:rsidRPr="00885285" w:rsidTr="002B520D">
        <w:trPr>
          <w:trHeight w:val="154"/>
          <w:tblCellSpacing w:w="20" w:type="dxa"/>
        </w:trPr>
        <w:tc>
          <w:tcPr>
            <w:tcW w:w="2775" w:type="dxa"/>
            <w:vMerge/>
            <w:shd w:val="clear" w:color="auto" w:fill="auto"/>
            <w:vAlign w:val="center"/>
          </w:tcPr>
          <w:p w:rsidR="00AB41F1" w:rsidRPr="009022A6" w:rsidRDefault="00AB41F1" w:rsidP="00AB41F1">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AB41F1" w:rsidRPr="000F047D" w:rsidRDefault="00AB41F1" w:rsidP="00AB41F1">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AB41F1" w:rsidRPr="000F047D" w:rsidRDefault="00AB41F1" w:rsidP="00AB41F1">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AB41F1" w:rsidRPr="00885285" w:rsidTr="002B520D">
        <w:trPr>
          <w:trHeight w:val="154"/>
          <w:tblCellSpacing w:w="20" w:type="dxa"/>
        </w:trPr>
        <w:tc>
          <w:tcPr>
            <w:tcW w:w="2775" w:type="dxa"/>
            <w:vMerge/>
            <w:shd w:val="clear" w:color="auto" w:fill="auto"/>
            <w:vAlign w:val="center"/>
          </w:tcPr>
          <w:p w:rsidR="00AB41F1" w:rsidRPr="009022A6" w:rsidRDefault="00AB41F1" w:rsidP="00AB41F1">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AB41F1" w:rsidRPr="004F189E" w:rsidRDefault="00AB41F1" w:rsidP="00AB41F1">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AB41F1" w:rsidRPr="004F189E" w:rsidRDefault="00AB41F1" w:rsidP="00AB41F1">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AB41F1" w:rsidRPr="00FB3010" w:rsidRDefault="00AB41F1" w:rsidP="00AB41F1">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AB41F1" w:rsidRPr="00FB3010" w:rsidRDefault="00AB41F1" w:rsidP="00AB41F1">
            <w:pPr>
              <w:jc w:val="center"/>
              <w:rPr>
                <w:rFonts w:ascii="Sylfaen" w:hAnsi="Sylfaen"/>
                <w:sz w:val="14"/>
                <w:szCs w:val="14"/>
                <w:lang w:val="ka-GE"/>
              </w:rPr>
            </w:pPr>
            <w:r w:rsidRPr="00FB3010">
              <w:rPr>
                <w:rFonts w:ascii="Sylfaen" w:hAnsi="Sylfaen"/>
                <w:sz w:val="14"/>
                <w:szCs w:val="14"/>
                <w:lang w:val="ka-GE"/>
              </w:rPr>
              <w:t>საათი</w:t>
            </w:r>
          </w:p>
        </w:tc>
      </w:tr>
      <w:tr w:rsidR="00796CB3" w:rsidRPr="00885285" w:rsidTr="002B520D">
        <w:trPr>
          <w:trHeight w:val="154"/>
          <w:tblCellSpacing w:w="20" w:type="dxa"/>
        </w:trPr>
        <w:tc>
          <w:tcPr>
            <w:tcW w:w="2775" w:type="dxa"/>
            <w:vMerge/>
            <w:shd w:val="clear" w:color="auto" w:fill="auto"/>
            <w:vAlign w:val="center"/>
          </w:tcPr>
          <w:p w:rsidR="00796CB3" w:rsidRPr="009022A6" w:rsidRDefault="00796CB3" w:rsidP="00796CB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96CB3" w:rsidRPr="004F189E" w:rsidRDefault="00796CB3" w:rsidP="00796CB3">
            <w:pPr>
              <w:jc w:val="center"/>
              <w:rPr>
                <w:rFonts w:ascii="Sylfaen" w:hAnsi="Sylfaen"/>
                <w:sz w:val="14"/>
                <w:szCs w:val="14"/>
                <w:lang w:val="ka-GE"/>
              </w:rPr>
            </w:pPr>
            <w:r>
              <w:rPr>
                <w:rFonts w:ascii="Sylfaen" w:hAnsi="Sylfaen"/>
                <w:sz w:val="14"/>
                <w:szCs w:val="14"/>
                <w:lang w:val="ka-GE"/>
              </w:rPr>
              <w:t>593727124</w:t>
            </w:r>
          </w:p>
        </w:tc>
        <w:tc>
          <w:tcPr>
            <w:tcW w:w="2334" w:type="dxa"/>
            <w:gridSpan w:val="4"/>
            <w:tcBorders>
              <w:left w:val="outset" w:sz="6" w:space="0" w:color="auto"/>
              <w:right w:val="outset" w:sz="6" w:space="0" w:color="auto"/>
            </w:tcBorders>
            <w:shd w:val="clear" w:color="auto" w:fill="auto"/>
            <w:vAlign w:val="center"/>
          </w:tcPr>
          <w:p w:rsidR="00796CB3" w:rsidRPr="00D5698C" w:rsidRDefault="00796CB3" w:rsidP="00796CB3">
            <w:pPr>
              <w:jc w:val="center"/>
              <w:rPr>
                <w:rFonts w:ascii="Sylfaen" w:hAnsi="Sylfaen"/>
                <w:sz w:val="14"/>
                <w:szCs w:val="14"/>
                <w:lang w:val="en-US"/>
              </w:rPr>
            </w:pPr>
            <w:hyperlink r:id="rId9" w:history="1">
              <w:r w:rsidRPr="000F18B4">
                <w:rPr>
                  <w:rStyle w:val="Hyperlink"/>
                  <w:rFonts w:ascii="Sylfaen" w:hAnsi="Sylfaen"/>
                  <w:sz w:val="14"/>
                  <w:szCs w:val="14"/>
                  <w:lang w:val="en-US"/>
                </w:rPr>
                <w:t>Chkopoiasopo@gmail.com</w:t>
              </w:r>
            </w:hyperlink>
            <w:r>
              <w:rPr>
                <w:rFonts w:ascii="Sylfaen" w:hAnsi="Sylfaen"/>
                <w:sz w:val="14"/>
                <w:szCs w:val="14"/>
                <w:lang w:val="en-US"/>
              </w:rPr>
              <w:t xml:space="preserve"> </w:t>
            </w:r>
          </w:p>
        </w:tc>
        <w:tc>
          <w:tcPr>
            <w:tcW w:w="1697" w:type="dxa"/>
            <w:gridSpan w:val="3"/>
            <w:tcBorders>
              <w:left w:val="outset" w:sz="6" w:space="0" w:color="auto"/>
              <w:right w:val="outset" w:sz="6" w:space="0" w:color="auto"/>
            </w:tcBorders>
            <w:shd w:val="clear" w:color="auto" w:fill="auto"/>
            <w:vAlign w:val="center"/>
          </w:tcPr>
          <w:p w:rsidR="00796CB3" w:rsidRPr="009D2748" w:rsidRDefault="00796CB3" w:rsidP="00796CB3">
            <w:pPr>
              <w:jc w:val="center"/>
              <w:rPr>
                <w:rFonts w:ascii="Sylfaen" w:hAnsi="Sylfaen"/>
                <w:color w:val="FF0000"/>
                <w:sz w:val="14"/>
                <w:szCs w:val="14"/>
                <w:lang w:val="ka-GE"/>
              </w:rPr>
            </w:pPr>
            <w:r w:rsidRPr="009D2748">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796CB3" w:rsidRPr="009D2748" w:rsidRDefault="00796CB3" w:rsidP="00796CB3">
            <w:pPr>
              <w:jc w:val="center"/>
              <w:rPr>
                <w:rFonts w:ascii="Sylfaen" w:hAnsi="Sylfaen"/>
                <w:sz w:val="14"/>
                <w:szCs w:val="14"/>
                <w:lang w:val="ka-GE"/>
              </w:rPr>
            </w:pPr>
            <w:r w:rsidRPr="009D2748">
              <w:rPr>
                <w:rFonts w:ascii="Sylfaen" w:hAnsi="Sylfaen"/>
                <w:sz w:val="14"/>
                <w:szCs w:val="14"/>
                <w:lang w:val="ka-GE"/>
              </w:rPr>
              <w:t>17.00.-19.00</w:t>
            </w:r>
          </w:p>
        </w:tc>
      </w:tr>
      <w:bookmarkEnd w:id="0"/>
      <w:bookmarkEnd w:id="1"/>
      <w:bookmarkEnd w:id="3"/>
    </w:tbl>
    <w:p w:rsidR="005E687C" w:rsidRPr="00F33131" w:rsidRDefault="005E687C" w:rsidP="005E687C">
      <w:pPr>
        <w:rPr>
          <w:rFonts w:ascii="Sylfaen" w:hAnsi="Sylfaen"/>
          <w:b/>
          <w:bCs/>
          <w:color w:val="000000"/>
          <w:sz w:val="16"/>
          <w:szCs w:val="16"/>
          <w:lang w:val="en-US"/>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700"/>
        <w:gridCol w:w="7790"/>
      </w:tblGrid>
      <w:tr w:rsidR="00DB6E2A" w:rsidRPr="00F33131" w:rsidTr="00235B7E">
        <w:trPr>
          <w:trHeight w:val="17"/>
          <w:tblCellSpacing w:w="20" w:type="dxa"/>
        </w:trPr>
        <w:tc>
          <w:tcPr>
            <w:tcW w:w="2640" w:type="dxa"/>
            <w:tcBorders>
              <w:right w:val="outset" w:sz="6" w:space="0" w:color="auto"/>
            </w:tcBorders>
            <w:shd w:val="clear" w:color="auto" w:fill="auto"/>
            <w:vAlign w:val="center"/>
          </w:tcPr>
          <w:p w:rsidR="00DB6E2A" w:rsidRPr="00F33131" w:rsidRDefault="00DB6E2A" w:rsidP="00181E42">
            <w:pPr>
              <w:rPr>
                <w:rFonts w:ascii="Sylfaen" w:hAnsi="Sylfaen"/>
                <w:bCs/>
                <w:noProof/>
                <w:color w:val="000000"/>
                <w:sz w:val="16"/>
                <w:szCs w:val="16"/>
                <w:lang w:val="ka-GE"/>
              </w:rPr>
            </w:pPr>
            <w:r w:rsidRPr="00F33131">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B53A78" w:rsidRPr="00F33131" w:rsidRDefault="00B53A78" w:rsidP="00B53A78">
            <w:pPr>
              <w:pStyle w:val="HTMLPreformatted"/>
              <w:jc w:val="both"/>
              <w:rPr>
                <w:rFonts w:ascii="Sylfaen" w:hAnsi="Sylfaen" w:cs="Sylfaen"/>
                <w:sz w:val="16"/>
                <w:szCs w:val="16"/>
                <w:lang w:val="ka-GE"/>
              </w:rPr>
            </w:pPr>
            <w:r w:rsidRPr="00F33131">
              <w:rPr>
                <w:rFonts w:ascii="Sylfaen" w:hAnsi="Sylfaen" w:cs="Sylfaen"/>
                <w:sz w:val="16"/>
                <w:szCs w:val="16"/>
                <w:lang w:val="ka-GE"/>
              </w:rPr>
              <w:t>სასწავლო კურსის მიზანია სტუდენტს:</w:t>
            </w:r>
          </w:p>
          <w:p w:rsidR="00B53A78" w:rsidRPr="00F33131" w:rsidRDefault="00B53A78" w:rsidP="00B53A78">
            <w:pPr>
              <w:pStyle w:val="HTMLPreformatted"/>
              <w:jc w:val="both"/>
              <w:rPr>
                <w:rFonts w:ascii="Sylfaen" w:hAnsi="Sylfaen" w:cs="Sylfaen"/>
                <w:sz w:val="16"/>
                <w:szCs w:val="16"/>
                <w:lang w:val="ka-GE"/>
              </w:rPr>
            </w:pPr>
          </w:p>
          <w:p w:rsidR="0085551C" w:rsidRPr="00F33131" w:rsidRDefault="0085551C" w:rsidP="0085551C">
            <w:pPr>
              <w:numPr>
                <w:ilvl w:val="0"/>
                <w:numId w:val="32"/>
              </w:numPr>
              <w:tabs>
                <w:tab w:val="num" w:pos="12"/>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sz w:val="16"/>
                <w:szCs w:val="16"/>
                <w:lang w:val="ka-GE"/>
              </w:rPr>
            </w:pPr>
            <w:r w:rsidRPr="00F33131">
              <w:rPr>
                <w:rFonts w:ascii="Sylfaen" w:hAnsi="Sylfaen"/>
                <w:sz w:val="16"/>
                <w:szCs w:val="16"/>
                <w:lang w:val="ka-GE"/>
              </w:rPr>
              <w:t>მისცეს ფართო თეორიული ცოდნა საჯარო გამოსვლის ძირითადი კონცეფციის, კომუნიკაციის პროცესის თავისებურებების, მსმენელთა</w:t>
            </w:r>
            <w:r w:rsidR="00ED100D" w:rsidRPr="00F33131">
              <w:rPr>
                <w:rFonts w:ascii="Sylfaen" w:hAnsi="Sylfaen"/>
                <w:sz w:val="16"/>
                <w:szCs w:val="16"/>
                <w:lang w:val="ka-GE"/>
              </w:rPr>
              <w:t xml:space="preserve"> და მოსაუბრეთა</w:t>
            </w:r>
            <w:r w:rsidRPr="00F33131">
              <w:rPr>
                <w:rFonts w:ascii="Sylfaen" w:hAnsi="Sylfaen"/>
                <w:sz w:val="16"/>
                <w:szCs w:val="16"/>
                <w:lang w:val="ka-GE"/>
              </w:rPr>
              <w:t xml:space="preserve"> ფსიქოლოგიური და ინტელექტუალური თავისებურებების</w:t>
            </w:r>
            <w:r w:rsidR="00ED100D" w:rsidRPr="00F33131">
              <w:rPr>
                <w:rFonts w:ascii="Sylfaen" w:hAnsi="Sylfaen"/>
                <w:sz w:val="16"/>
                <w:szCs w:val="16"/>
                <w:lang w:val="ka-GE"/>
              </w:rPr>
              <w:t xml:space="preserve">, </w:t>
            </w:r>
            <w:r w:rsidRPr="00F33131">
              <w:rPr>
                <w:rFonts w:ascii="Sylfaen" w:hAnsi="Sylfaen"/>
                <w:sz w:val="16"/>
                <w:szCs w:val="16"/>
                <w:lang w:val="ka-GE"/>
              </w:rPr>
              <w:t>ვერბალური და არავერბალური კომუნიკაცი</w:t>
            </w:r>
            <w:r w:rsidR="00ED100D" w:rsidRPr="00F33131">
              <w:rPr>
                <w:rFonts w:ascii="Sylfaen" w:hAnsi="Sylfaen"/>
                <w:sz w:val="16"/>
                <w:szCs w:val="16"/>
                <w:lang w:val="ka-GE"/>
              </w:rPr>
              <w:t xml:space="preserve">ის, </w:t>
            </w:r>
            <w:r w:rsidRPr="00F33131">
              <w:rPr>
                <w:rFonts w:ascii="Sylfaen" w:hAnsi="Sylfaen"/>
                <w:sz w:val="16"/>
                <w:szCs w:val="16"/>
                <w:lang w:val="ka-GE"/>
              </w:rPr>
              <w:t>საჯარო გამოსვლის დაგეგმვისა და მომზადების პროცესის თავისებურებები</w:t>
            </w:r>
            <w:r w:rsidR="00ED100D" w:rsidRPr="00F33131">
              <w:rPr>
                <w:rFonts w:ascii="Sylfaen" w:hAnsi="Sylfaen"/>
                <w:sz w:val="16"/>
                <w:szCs w:val="16"/>
                <w:lang w:val="ka-GE"/>
              </w:rPr>
              <w:t xml:space="preserve">ს, </w:t>
            </w:r>
            <w:r w:rsidRPr="00F33131">
              <w:rPr>
                <w:rFonts w:ascii="Sylfaen" w:hAnsi="Sylfaen"/>
                <w:sz w:val="16"/>
                <w:szCs w:val="16"/>
                <w:lang w:val="ka-GE"/>
              </w:rPr>
              <w:t>თემის შერჩევისა და მიზნის განსაზღვრის</w:t>
            </w:r>
            <w:r w:rsidR="00ED100D" w:rsidRPr="00F33131">
              <w:rPr>
                <w:rFonts w:ascii="Sylfaen" w:hAnsi="Sylfaen"/>
                <w:sz w:val="16"/>
                <w:szCs w:val="16"/>
                <w:lang w:val="ka-GE"/>
              </w:rPr>
              <w:t xml:space="preserve">, </w:t>
            </w:r>
            <w:r w:rsidRPr="00F33131">
              <w:rPr>
                <w:rFonts w:ascii="Sylfaen" w:hAnsi="Sylfaen"/>
                <w:sz w:val="16"/>
                <w:szCs w:val="16"/>
                <w:lang w:val="ka-GE"/>
              </w:rPr>
              <w:t>აუდიტორიის თავისებურებათა ანალიზი</w:t>
            </w:r>
            <w:r w:rsidR="00ED100D" w:rsidRPr="00F33131">
              <w:rPr>
                <w:rFonts w:ascii="Sylfaen" w:hAnsi="Sylfaen"/>
                <w:sz w:val="16"/>
                <w:szCs w:val="16"/>
                <w:lang w:val="ka-GE"/>
              </w:rPr>
              <w:t>ს,</w:t>
            </w:r>
            <w:r w:rsidRPr="00F33131">
              <w:rPr>
                <w:rFonts w:ascii="Sylfaen" w:hAnsi="Sylfaen"/>
                <w:sz w:val="16"/>
                <w:szCs w:val="16"/>
                <w:lang w:val="ka-GE"/>
              </w:rPr>
              <w:t xml:space="preserve"> აუდიტორიაზე ორინტირებული გამომსვლელის მახასიათებლები</w:t>
            </w:r>
            <w:r w:rsidR="00ED100D" w:rsidRPr="00F33131">
              <w:rPr>
                <w:rFonts w:ascii="Sylfaen" w:hAnsi="Sylfaen"/>
                <w:sz w:val="16"/>
                <w:szCs w:val="16"/>
                <w:lang w:val="ka-GE"/>
              </w:rPr>
              <w:t xml:space="preserve">ს, </w:t>
            </w:r>
            <w:r w:rsidRPr="00F33131">
              <w:rPr>
                <w:rFonts w:ascii="Sylfaen" w:hAnsi="Sylfaen"/>
                <w:sz w:val="16"/>
                <w:szCs w:val="16"/>
                <w:lang w:val="ka-GE"/>
              </w:rPr>
              <w:t>საჯარო გამოსვლის ტექსტის ორგანიზების თავისებურებები</w:t>
            </w:r>
            <w:r w:rsidR="00ED100D" w:rsidRPr="00F33131">
              <w:rPr>
                <w:rFonts w:ascii="Sylfaen" w:hAnsi="Sylfaen"/>
                <w:sz w:val="16"/>
                <w:szCs w:val="16"/>
                <w:lang w:val="ka-GE"/>
              </w:rPr>
              <w:t xml:space="preserve">ს, </w:t>
            </w:r>
            <w:r w:rsidRPr="00F33131">
              <w:rPr>
                <w:rFonts w:ascii="Sylfaen" w:hAnsi="Sylfaen"/>
                <w:sz w:val="16"/>
                <w:szCs w:val="16"/>
                <w:lang w:val="ka-GE"/>
              </w:rPr>
              <w:t>საჯარო გამოსვლის ტექსტის ენობრივი მახასიათებლები</w:t>
            </w:r>
            <w:r w:rsidR="00ED100D" w:rsidRPr="00F33131">
              <w:rPr>
                <w:rFonts w:ascii="Sylfaen" w:hAnsi="Sylfaen"/>
                <w:sz w:val="16"/>
                <w:szCs w:val="16"/>
                <w:lang w:val="ka-GE"/>
              </w:rPr>
              <w:t xml:space="preserve">ს, </w:t>
            </w:r>
            <w:r w:rsidRPr="00F33131">
              <w:rPr>
                <w:rFonts w:ascii="Sylfaen" w:hAnsi="Sylfaen"/>
                <w:sz w:val="16"/>
                <w:szCs w:val="16"/>
                <w:lang w:val="ka-GE"/>
              </w:rPr>
              <w:t>საჯარო ტექსტის შინაარსობრივ ელემენტთა სისტე</w:t>
            </w:r>
            <w:r w:rsidR="00ED100D" w:rsidRPr="00F33131">
              <w:rPr>
                <w:rFonts w:ascii="Sylfaen" w:hAnsi="Sylfaen"/>
                <w:sz w:val="16"/>
                <w:szCs w:val="16"/>
                <w:lang w:val="ka-GE"/>
              </w:rPr>
              <w:t xml:space="preserve">მის, </w:t>
            </w:r>
            <w:r w:rsidRPr="00F33131">
              <w:rPr>
                <w:rFonts w:ascii="Sylfaen" w:hAnsi="Sylfaen"/>
                <w:sz w:val="16"/>
                <w:szCs w:val="16"/>
                <w:lang w:val="ka-GE"/>
              </w:rPr>
              <w:t>ინფორმაციული ხასიათის საჯარო ტექსტის თავისებურებები</w:t>
            </w:r>
            <w:r w:rsidR="00ED100D" w:rsidRPr="00F33131">
              <w:rPr>
                <w:rFonts w:ascii="Sylfaen" w:hAnsi="Sylfaen"/>
                <w:sz w:val="16"/>
                <w:szCs w:val="16"/>
                <w:lang w:val="ka-GE"/>
              </w:rPr>
              <w:t xml:space="preserve">ს, </w:t>
            </w:r>
            <w:r w:rsidRPr="00F33131">
              <w:rPr>
                <w:rFonts w:ascii="Sylfaen" w:hAnsi="Sylfaen"/>
                <w:sz w:val="16"/>
                <w:szCs w:val="16"/>
                <w:lang w:val="ka-GE"/>
              </w:rPr>
              <w:t>დარწმუნების მეთოდები</w:t>
            </w:r>
            <w:r w:rsidR="00ED100D" w:rsidRPr="00F33131">
              <w:rPr>
                <w:rFonts w:ascii="Sylfaen" w:hAnsi="Sylfaen"/>
                <w:sz w:val="16"/>
                <w:szCs w:val="16"/>
                <w:lang w:val="ka-GE"/>
              </w:rPr>
              <w:t xml:space="preserve">ს, </w:t>
            </w:r>
            <w:r w:rsidRPr="00F33131">
              <w:rPr>
                <w:rFonts w:ascii="Sylfaen" w:hAnsi="Sylfaen"/>
                <w:sz w:val="16"/>
                <w:szCs w:val="16"/>
                <w:lang w:val="ka-GE"/>
              </w:rPr>
              <w:t>მოლაპარაკების</w:t>
            </w:r>
            <w:r w:rsidR="00ED100D" w:rsidRPr="00F33131">
              <w:rPr>
                <w:rFonts w:ascii="Sylfaen" w:hAnsi="Sylfaen"/>
                <w:sz w:val="16"/>
                <w:szCs w:val="16"/>
                <w:lang w:val="ka-GE"/>
              </w:rPr>
              <w:t xml:space="preserve"> </w:t>
            </w:r>
            <w:r w:rsidRPr="00F33131">
              <w:rPr>
                <w:rFonts w:ascii="Sylfaen" w:hAnsi="Sylfaen"/>
                <w:sz w:val="16"/>
                <w:szCs w:val="16"/>
                <w:lang w:val="ka-GE"/>
              </w:rPr>
              <w:t>სტრატეგი</w:t>
            </w:r>
            <w:r w:rsidR="00ED100D" w:rsidRPr="00F33131">
              <w:rPr>
                <w:rFonts w:ascii="Sylfaen" w:hAnsi="Sylfaen"/>
                <w:sz w:val="16"/>
                <w:szCs w:val="16"/>
                <w:lang w:val="ka-GE"/>
              </w:rPr>
              <w:t xml:space="preserve">ის, </w:t>
            </w:r>
            <w:r w:rsidRPr="00F33131">
              <w:rPr>
                <w:rFonts w:ascii="Sylfaen" w:hAnsi="Sylfaen"/>
                <w:sz w:val="16"/>
                <w:szCs w:val="16"/>
                <w:lang w:val="ka-GE"/>
              </w:rPr>
              <w:t>ადრესატის მოტივაციის ამაღლებ</w:t>
            </w:r>
            <w:r w:rsidR="00ED100D" w:rsidRPr="00F33131">
              <w:rPr>
                <w:rFonts w:ascii="Sylfaen" w:hAnsi="Sylfaen"/>
                <w:sz w:val="16"/>
                <w:szCs w:val="16"/>
                <w:lang w:val="ka-GE"/>
              </w:rPr>
              <w:t>ი</w:t>
            </w:r>
            <w:r w:rsidRPr="00F33131">
              <w:rPr>
                <w:rFonts w:ascii="Sylfaen" w:hAnsi="Sylfaen"/>
                <w:sz w:val="16"/>
                <w:szCs w:val="16"/>
                <w:lang w:val="ka-GE"/>
              </w:rPr>
              <w:t>სა და ადრესატის პრესტიჟის შენარჩუნებაზე ორიენტირებული კრიტიკის ხელოვნებ</w:t>
            </w:r>
            <w:r w:rsidR="00ED100D" w:rsidRPr="00F33131">
              <w:rPr>
                <w:rFonts w:ascii="Sylfaen" w:hAnsi="Sylfaen"/>
                <w:sz w:val="16"/>
                <w:szCs w:val="16"/>
                <w:lang w:val="ka-GE"/>
              </w:rPr>
              <w:t>ის,</w:t>
            </w:r>
            <w:r w:rsidRPr="00F33131">
              <w:rPr>
                <w:rFonts w:ascii="Sylfaen" w:hAnsi="Sylfaen"/>
                <w:sz w:val="16"/>
                <w:szCs w:val="16"/>
                <w:lang w:val="ka-GE"/>
              </w:rPr>
              <w:t xml:space="preserve"> </w:t>
            </w:r>
            <w:r w:rsidR="00181BC7">
              <w:rPr>
                <w:rFonts w:ascii="Sylfaen" w:hAnsi="Sylfaen"/>
                <w:sz w:val="16"/>
                <w:szCs w:val="16"/>
                <w:lang w:val="ka-GE"/>
              </w:rPr>
              <w:t>ასევე</w:t>
            </w:r>
            <w:r w:rsidR="00ED100D" w:rsidRPr="00F33131">
              <w:rPr>
                <w:rFonts w:ascii="Sylfaen" w:hAnsi="Sylfaen"/>
                <w:sz w:val="16"/>
                <w:szCs w:val="16"/>
                <w:lang w:val="ka-GE"/>
              </w:rPr>
              <w:t xml:space="preserve"> </w:t>
            </w:r>
            <w:r w:rsidRPr="00F33131">
              <w:rPr>
                <w:rFonts w:ascii="Sylfaen" w:hAnsi="Sylfaen"/>
                <w:sz w:val="16"/>
                <w:szCs w:val="16"/>
                <w:lang w:val="ka-GE"/>
              </w:rPr>
              <w:t>კომუნიკაცი</w:t>
            </w:r>
            <w:r w:rsidR="00ED100D" w:rsidRPr="00F33131">
              <w:rPr>
                <w:rFonts w:ascii="Sylfaen" w:hAnsi="Sylfaen"/>
                <w:sz w:val="16"/>
                <w:szCs w:val="16"/>
                <w:lang w:val="ka-GE"/>
              </w:rPr>
              <w:t>ისა</w:t>
            </w:r>
            <w:r w:rsidRPr="00F33131">
              <w:rPr>
                <w:rFonts w:ascii="Sylfaen" w:hAnsi="Sylfaen"/>
                <w:sz w:val="16"/>
                <w:szCs w:val="16"/>
                <w:lang w:val="ka-GE"/>
              </w:rPr>
              <w:t xml:space="preserve"> და სტერეოტიპები</w:t>
            </w:r>
            <w:r w:rsidR="00ED100D" w:rsidRPr="00F33131">
              <w:rPr>
                <w:rFonts w:ascii="Sylfaen" w:hAnsi="Sylfaen"/>
                <w:sz w:val="16"/>
                <w:szCs w:val="16"/>
                <w:lang w:val="ka-GE"/>
              </w:rPr>
              <w:t>ს შესახებ</w:t>
            </w:r>
            <w:r w:rsidR="00F33131" w:rsidRPr="00F33131">
              <w:rPr>
                <w:rFonts w:ascii="Sylfaen" w:hAnsi="Sylfaen"/>
                <w:sz w:val="16"/>
                <w:szCs w:val="16"/>
                <w:lang w:val="ka-GE"/>
              </w:rPr>
              <w:t>;</w:t>
            </w:r>
          </w:p>
          <w:p w:rsidR="0085551C" w:rsidRPr="00181BC7" w:rsidRDefault="00187FEF" w:rsidP="0085551C">
            <w:pPr>
              <w:numPr>
                <w:ilvl w:val="0"/>
                <w:numId w:val="32"/>
              </w:numPr>
              <w:tabs>
                <w:tab w:val="num" w:pos="12"/>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sz w:val="16"/>
                <w:szCs w:val="16"/>
                <w:lang w:val="ka-GE"/>
              </w:rPr>
            </w:pPr>
            <w:r w:rsidRPr="00F33131">
              <w:rPr>
                <w:rFonts w:ascii="Sylfaen" w:hAnsi="Sylfaen"/>
                <w:sz w:val="16"/>
                <w:szCs w:val="16"/>
                <w:lang w:val="ka-GE"/>
              </w:rPr>
              <w:t>გამოუმუშავოს შეძენილი ცოდნის პრაქტიკაში გამოყენების, საჭირო ინფორმაციის შეგროვების, განმარტების, მონაცემების ან/და სიტუაციების ანალიზის, ასევე საჯარო გამოსვლის საკითხის თაობაზე საკუთარი დასკვნების ჩამოყალიბებისა და საკუთარი არგუმენტების თაობაზე კომუნიკაციის უნარი.</w:t>
            </w:r>
          </w:p>
        </w:tc>
      </w:tr>
    </w:tbl>
    <w:p w:rsidR="005E687C" w:rsidRPr="00F33131" w:rsidRDefault="005E687C"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B53A78" w:rsidRPr="00F33131" w:rsidTr="00C84E55">
        <w:trPr>
          <w:trHeight w:val="196"/>
          <w:tblCellSpacing w:w="20" w:type="dxa"/>
        </w:trPr>
        <w:tc>
          <w:tcPr>
            <w:tcW w:w="2640" w:type="dxa"/>
            <w:vMerge w:val="restart"/>
            <w:tcBorders>
              <w:right w:val="outset" w:sz="6" w:space="0" w:color="auto"/>
            </w:tcBorders>
            <w:shd w:val="clear" w:color="auto" w:fill="auto"/>
            <w:vAlign w:val="center"/>
          </w:tcPr>
          <w:p w:rsidR="00B53A78" w:rsidRPr="00F33131" w:rsidRDefault="00B53A78" w:rsidP="00C84E55">
            <w:pPr>
              <w:rPr>
                <w:rFonts w:ascii="Sylfaen" w:hAnsi="Sylfaen"/>
                <w:sz w:val="16"/>
                <w:szCs w:val="16"/>
                <w:lang w:val="ka-GE"/>
              </w:rPr>
            </w:pPr>
            <w:r w:rsidRPr="00F33131">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B53A78" w:rsidRPr="00F33131" w:rsidRDefault="00B53A78" w:rsidP="00C84E55">
            <w:pPr>
              <w:rPr>
                <w:rFonts w:ascii="Sylfaen" w:hAnsi="Sylfaen" w:cs="Sylfaen"/>
                <w:bCs/>
                <w:sz w:val="16"/>
                <w:szCs w:val="16"/>
                <w:lang w:val="ka-GE" w:eastAsia="en-US"/>
              </w:rPr>
            </w:pPr>
            <w:r w:rsidRPr="00F33131">
              <w:rPr>
                <w:rFonts w:ascii="Sylfaen" w:hAnsi="Sylfaen"/>
                <w:b/>
                <w:bCs/>
                <w:sz w:val="16"/>
                <w:szCs w:val="16"/>
                <w:lang w:val="ka-GE"/>
              </w:rPr>
              <w:t>ცოდნა და გაცნობიერება</w:t>
            </w:r>
          </w:p>
        </w:tc>
      </w:tr>
      <w:tr w:rsidR="00B53A78" w:rsidRPr="00F33131" w:rsidTr="00181BC7">
        <w:trPr>
          <w:trHeight w:val="244"/>
          <w:tblCellSpacing w:w="20" w:type="dxa"/>
        </w:trPr>
        <w:tc>
          <w:tcPr>
            <w:tcW w:w="2640" w:type="dxa"/>
            <w:vMerge/>
            <w:tcBorders>
              <w:right w:val="outset" w:sz="6" w:space="0" w:color="auto"/>
            </w:tcBorders>
            <w:shd w:val="clear" w:color="auto" w:fill="auto"/>
            <w:vAlign w:val="center"/>
          </w:tcPr>
          <w:p w:rsidR="00B53A78" w:rsidRPr="00F33131"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F33131" w:rsidRDefault="00B53A78" w:rsidP="00C84E55">
            <w:pPr>
              <w:pStyle w:val="HTMLPreformatted"/>
              <w:rPr>
                <w:rFonts w:ascii="Sylfaen" w:hAnsi="Sylfaen" w:cs="Sylfaen"/>
                <w:sz w:val="16"/>
                <w:szCs w:val="16"/>
                <w:lang w:val="ka-GE"/>
              </w:rPr>
            </w:pPr>
            <w:r w:rsidRPr="00F33131">
              <w:rPr>
                <w:rFonts w:ascii="Sylfaen" w:hAnsi="Sylfaen" w:cs="Sylfaen"/>
                <w:sz w:val="16"/>
                <w:szCs w:val="16"/>
                <w:lang w:val="ka-GE"/>
              </w:rPr>
              <w:t>სტუდენტი:</w:t>
            </w:r>
          </w:p>
          <w:p w:rsidR="00B53A78" w:rsidRPr="00F33131" w:rsidRDefault="00B53A78" w:rsidP="00C84E55">
            <w:pPr>
              <w:pStyle w:val="HTMLPreformatted"/>
              <w:tabs>
                <w:tab w:val="left" w:pos="354"/>
              </w:tabs>
              <w:rPr>
                <w:rFonts w:ascii="Sylfaen" w:hAnsi="Sylfaen"/>
                <w:sz w:val="16"/>
                <w:szCs w:val="16"/>
                <w:lang w:val="ka-GE"/>
              </w:rPr>
            </w:pPr>
          </w:p>
          <w:p w:rsidR="005F0E85" w:rsidRPr="00F33131" w:rsidRDefault="005F0E85" w:rsidP="00BE27BB">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F33131">
              <w:rPr>
                <w:rFonts w:ascii="Sylfaen" w:hAnsi="Sylfaen"/>
                <w:sz w:val="16"/>
                <w:szCs w:val="16"/>
                <w:lang w:val="ka-GE"/>
              </w:rPr>
              <w:t xml:space="preserve">აღწერს საჯარო გამოსვლის არსს, კომუნიკაციის პროცესის თავისებურებებს, </w:t>
            </w:r>
            <w:r w:rsidRPr="00F33131">
              <w:rPr>
                <w:rFonts w:ascii="Sylfaen" w:hAnsi="Sylfaen" w:cs="Sylfaen"/>
                <w:bCs/>
                <w:noProof/>
                <w:sz w:val="16"/>
                <w:szCs w:val="16"/>
                <w:lang w:val="ka-GE"/>
              </w:rPr>
              <w:t xml:space="preserve">საჯარო გამოსვლის ტექსტის შინაარსობრივ ელემენტთა სისტემის თავისებურებებს, ტექსტის შინაარსობრივ ელემენტთა სისტემის კომპონენტებს, </w:t>
            </w:r>
            <w:r w:rsidRPr="00F33131">
              <w:rPr>
                <w:rFonts w:ascii="Sylfaen" w:hAnsi="Sylfaen"/>
                <w:bCs/>
                <w:sz w:val="16"/>
                <w:szCs w:val="16"/>
                <w:lang w:val="ka-GE"/>
              </w:rPr>
              <w:t>იდეათა პერსონალიზაციის ტექნიკის სპეციფიკას, მოლაპარაკების სტრატეგიათა თავისებურებებს, პრობლემებისადმი სხვადასხვა მიდგომის გამოყენების დადებით და უარყოფითი მხარეებს,</w:t>
            </w:r>
            <w:r w:rsidRPr="00F33131">
              <w:rPr>
                <w:rFonts w:ascii="Sylfaen" w:hAnsi="Sylfaen"/>
                <w:sz w:val="16"/>
                <w:szCs w:val="16"/>
                <w:lang w:val="ka-GE"/>
              </w:rPr>
              <w:t xml:space="preserve"> </w:t>
            </w:r>
            <w:r w:rsidRPr="00F33131">
              <w:rPr>
                <w:rFonts w:ascii="Sylfaen" w:hAnsi="Sylfaen"/>
                <w:bCs/>
                <w:sz w:val="16"/>
                <w:szCs w:val="16"/>
                <w:lang w:val="ka-GE"/>
              </w:rPr>
              <w:t>ინტერესებისა და პოზიციების დიფერენცირების პრობლემას</w:t>
            </w:r>
            <w:r w:rsidR="00181BC7">
              <w:rPr>
                <w:rFonts w:ascii="Sylfaen" w:hAnsi="Sylfaen"/>
                <w:bCs/>
                <w:sz w:val="16"/>
                <w:szCs w:val="16"/>
                <w:lang w:val="ka-GE"/>
              </w:rPr>
              <w:t xml:space="preserve">, ასევე </w:t>
            </w:r>
            <w:r w:rsidRPr="00F33131">
              <w:rPr>
                <w:rFonts w:ascii="Sylfaen" w:hAnsi="Sylfaen"/>
                <w:bCs/>
                <w:sz w:val="16"/>
                <w:szCs w:val="16"/>
                <w:lang w:val="ka-GE"/>
              </w:rPr>
              <w:t>კულტურული შოკის ძირითად მახასიათებლებს</w:t>
            </w:r>
            <w:r w:rsidR="00150AA7" w:rsidRPr="00F33131">
              <w:rPr>
                <w:rFonts w:ascii="Sylfaen" w:hAnsi="Sylfaen"/>
                <w:bCs/>
                <w:sz w:val="16"/>
                <w:szCs w:val="16"/>
                <w:lang w:val="ka-GE"/>
              </w:rPr>
              <w:t>ა და საფეხურებს</w:t>
            </w:r>
            <w:r w:rsidR="00693B7C" w:rsidRPr="00F33131">
              <w:rPr>
                <w:rFonts w:ascii="Sylfaen" w:hAnsi="Sylfaen"/>
                <w:bCs/>
                <w:sz w:val="16"/>
                <w:szCs w:val="16"/>
                <w:lang w:val="ka-GE"/>
              </w:rPr>
              <w:t>;</w:t>
            </w:r>
          </w:p>
          <w:p w:rsidR="00EB3C50" w:rsidRPr="00F33131" w:rsidRDefault="00693B7C" w:rsidP="00BE27BB">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F33131">
              <w:rPr>
                <w:rFonts w:ascii="Sylfaen" w:hAnsi="Sylfaen"/>
                <w:sz w:val="16"/>
                <w:szCs w:val="16"/>
                <w:lang w:val="ka-GE"/>
              </w:rPr>
              <w:t xml:space="preserve">განსაზღვრავს </w:t>
            </w:r>
            <w:r w:rsidRPr="00F33131">
              <w:rPr>
                <w:rFonts w:ascii="Sylfaen" w:hAnsi="Sylfaen" w:cs="Sylfaen"/>
                <w:bCs/>
                <w:noProof/>
                <w:sz w:val="16"/>
                <w:szCs w:val="16"/>
                <w:lang w:val="ka-GE"/>
              </w:rPr>
              <w:t xml:space="preserve">კომუნიკაციის ელემენტების, </w:t>
            </w:r>
            <w:r w:rsidR="005F0E85" w:rsidRPr="00F33131">
              <w:rPr>
                <w:rFonts w:ascii="Sylfaen" w:hAnsi="Sylfaen" w:cs="Sylfaen"/>
                <w:bCs/>
                <w:noProof/>
                <w:sz w:val="16"/>
                <w:szCs w:val="16"/>
                <w:lang w:val="ka-GE"/>
              </w:rPr>
              <w:t xml:space="preserve"> ეთიკის</w:t>
            </w:r>
            <w:r w:rsidRPr="00F33131">
              <w:rPr>
                <w:rFonts w:ascii="Sylfaen" w:hAnsi="Sylfaen" w:cs="Sylfaen"/>
                <w:bCs/>
                <w:noProof/>
                <w:sz w:val="16"/>
                <w:szCs w:val="16"/>
                <w:lang w:val="ka-GE"/>
              </w:rPr>
              <w:t>ა და ლინგვისტური</w:t>
            </w:r>
            <w:r w:rsidR="005F0E85" w:rsidRPr="00F33131">
              <w:rPr>
                <w:rFonts w:ascii="Sylfaen" w:hAnsi="Sylfaen" w:cs="Sylfaen"/>
                <w:bCs/>
                <w:noProof/>
                <w:sz w:val="16"/>
                <w:szCs w:val="16"/>
                <w:lang w:val="ka-GE"/>
              </w:rPr>
              <w:t xml:space="preserve"> ნორმების</w:t>
            </w:r>
            <w:r w:rsidRPr="00F33131">
              <w:rPr>
                <w:rFonts w:ascii="Sylfaen" w:hAnsi="Sylfaen" w:cs="Sylfaen"/>
                <w:bCs/>
                <w:noProof/>
                <w:sz w:val="16"/>
                <w:szCs w:val="16"/>
                <w:lang w:val="ka-GE"/>
              </w:rPr>
              <w:t xml:space="preserve"> </w:t>
            </w:r>
            <w:r w:rsidR="005F0E85" w:rsidRPr="00F33131">
              <w:rPr>
                <w:rFonts w:ascii="Sylfaen" w:hAnsi="Sylfaen" w:cs="Sylfaen"/>
                <w:bCs/>
                <w:noProof/>
                <w:sz w:val="16"/>
                <w:szCs w:val="16"/>
                <w:lang w:val="ka-GE"/>
              </w:rPr>
              <w:t xml:space="preserve"> დაცვ</w:t>
            </w:r>
            <w:r w:rsidRPr="00F33131">
              <w:rPr>
                <w:rFonts w:ascii="Sylfaen" w:hAnsi="Sylfaen" w:cs="Sylfaen"/>
                <w:bCs/>
                <w:noProof/>
                <w:sz w:val="16"/>
                <w:szCs w:val="16"/>
                <w:lang w:val="ka-GE"/>
              </w:rPr>
              <w:t>ის საკითხებს</w:t>
            </w:r>
            <w:r w:rsidR="005F0E85" w:rsidRPr="00F33131">
              <w:rPr>
                <w:rFonts w:ascii="Sylfaen" w:hAnsi="Sylfaen" w:cs="Sylfaen"/>
                <w:bCs/>
                <w:noProof/>
                <w:sz w:val="16"/>
                <w:szCs w:val="16"/>
                <w:lang w:val="ka-GE"/>
              </w:rPr>
              <w:t xml:space="preserve"> საჯარო გამოსვლებში</w:t>
            </w:r>
            <w:r w:rsidRPr="00F33131">
              <w:rPr>
                <w:rFonts w:ascii="Sylfaen" w:hAnsi="Sylfaen" w:cs="Sylfaen"/>
                <w:bCs/>
                <w:noProof/>
                <w:sz w:val="16"/>
                <w:szCs w:val="16"/>
                <w:lang w:val="ka-GE"/>
              </w:rPr>
              <w:t xml:space="preserve">, ვერბალური და არავერბალური კომუნიკაციის არსს, </w:t>
            </w:r>
            <w:r w:rsidRPr="00F33131">
              <w:rPr>
                <w:rFonts w:ascii="Sylfaen" w:hAnsi="Sylfaen"/>
                <w:bCs/>
                <w:sz w:val="16"/>
                <w:szCs w:val="16"/>
                <w:lang w:val="ka-GE"/>
              </w:rPr>
              <w:lastRenderedPageBreak/>
              <w:t>დამარწმუნებელი ხასიათის საჯარო ტექსტის თავისებურებებს.</w:t>
            </w:r>
          </w:p>
        </w:tc>
      </w:tr>
      <w:tr w:rsidR="00B53A78" w:rsidRPr="00F33131" w:rsidTr="00C84E55">
        <w:trPr>
          <w:trHeight w:val="26"/>
          <w:tblCellSpacing w:w="20" w:type="dxa"/>
        </w:trPr>
        <w:tc>
          <w:tcPr>
            <w:tcW w:w="2640" w:type="dxa"/>
            <w:vMerge/>
            <w:tcBorders>
              <w:right w:val="outset" w:sz="6" w:space="0" w:color="auto"/>
            </w:tcBorders>
            <w:shd w:val="clear" w:color="auto" w:fill="auto"/>
            <w:vAlign w:val="center"/>
          </w:tcPr>
          <w:p w:rsidR="00B53A78" w:rsidRPr="00F33131"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F33131" w:rsidRDefault="00B53A78" w:rsidP="00C84E55">
            <w:pPr>
              <w:rPr>
                <w:rFonts w:ascii="Sylfaen" w:hAnsi="Sylfaen"/>
                <w:b/>
                <w:bCs/>
                <w:sz w:val="16"/>
                <w:szCs w:val="16"/>
                <w:lang w:val="ka-GE"/>
              </w:rPr>
            </w:pPr>
            <w:r w:rsidRPr="00F33131">
              <w:rPr>
                <w:rFonts w:ascii="Sylfaen" w:hAnsi="Sylfaen"/>
                <w:b/>
                <w:bCs/>
                <w:sz w:val="16"/>
                <w:szCs w:val="16"/>
                <w:lang w:val="ka-GE"/>
              </w:rPr>
              <w:t>უნარი</w:t>
            </w:r>
          </w:p>
        </w:tc>
      </w:tr>
      <w:tr w:rsidR="00B53A78" w:rsidRPr="00F33131" w:rsidTr="00C84E55">
        <w:trPr>
          <w:trHeight w:val="1090"/>
          <w:tblCellSpacing w:w="20" w:type="dxa"/>
        </w:trPr>
        <w:tc>
          <w:tcPr>
            <w:tcW w:w="2640" w:type="dxa"/>
            <w:vMerge/>
            <w:tcBorders>
              <w:right w:val="outset" w:sz="6" w:space="0" w:color="auto"/>
            </w:tcBorders>
            <w:shd w:val="clear" w:color="auto" w:fill="auto"/>
            <w:vAlign w:val="center"/>
          </w:tcPr>
          <w:p w:rsidR="00B53A78" w:rsidRPr="00F33131"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53A78" w:rsidRPr="00F33131" w:rsidRDefault="00B53A78" w:rsidP="00C84E55">
            <w:pPr>
              <w:pStyle w:val="HTMLPreformatted"/>
              <w:rPr>
                <w:rFonts w:ascii="Sylfaen" w:hAnsi="Sylfaen" w:cs="Sylfaen"/>
                <w:sz w:val="16"/>
                <w:szCs w:val="16"/>
                <w:lang w:val="ka-GE"/>
              </w:rPr>
            </w:pPr>
            <w:r w:rsidRPr="00F33131">
              <w:rPr>
                <w:rFonts w:ascii="Sylfaen" w:hAnsi="Sylfaen" w:cs="Sylfaen"/>
                <w:sz w:val="16"/>
                <w:szCs w:val="16"/>
                <w:lang w:val="ka-GE"/>
              </w:rPr>
              <w:t xml:space="preserve">სტუდენტი: </w:t>
            </w:r>
          </w:p>
          <w:p w:rsidR="00B53A78" w:rsidRPr="00F33131" w:rsidRDefault="00B53A78" w:rsidP="00C84E55">
            <w:pPr>
              <w:pStyle w:val="ListParagraph"/>
              <w:ind w:left="0"/>
              <w:contextualSpacing/>
              <w:rPr>
                <w:rFonts w:ascii="Sylfaen" w:hAnsi="Sylfaen" w:cs="Sylfaen"/>
                <w:sz w:val="16"/>
                <w:szCs w:val="16"/>
                <w:lang w:val="ka-GE"/>
              </w:rPr>
            </w:pPr>
          </w:p>
          <w:p w:rsidR="0087315F" w:rsidRPr="00BE27BB" w:rsidRDefault="0087315F" w:rsidP="00BE27BB">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BE27BB">
              <w:rPr>
                <w:rFonts w:ascii="Sylfaen" w:hAnsi="Sylfaen"/>
                <w:sz w:val="16"/>
                <w:szCs w:val="16"/>
                <w:lang w:val="ka-GE"/>
              </w:rPr>
              <w:t>აანალიზებს კომუნიკაციის ეფექტურობის ხელი</w:t>
            </w:r>
            <w:r w:rsidR="0008245C" w:rsidRPr="00BE27BB">
              <w:rPr>
                <w:rFonts w:ascii="Sylfaen" w:hAnsi="Sylfaen"/>
                <w:sz w:val="16"/>
                <w:szCs w:val="16"/>
                <w:lang w:val="ka-GE"/>
              </w:rPr>
              <w:t>ს</w:t>
            </w:r>
            <w:r w:rsidRPr="00BE27BB">
              <w:rPr>
                <w:rFonts w:ascii="Sylfaen" w:hAnsi="Sylfaen"/>
                <w:sz w:val="16"/>
                <w:szCs w:val="16"/>
                <w:lang w:val="ka-GE"/>
              </w:rPr>
              <w:t>შემშლელ ბარიერებს, ინფორმაციული სიჭარბის ნაკლსა და ღირსებებს, საჯარო ტექსტის რიტორიკულ ფიგურათა რეპერტუარის სპეციფიკას. იდეათა პერსონალიზაციის ტექნიკის სპეციფიკას, ინფორმაციულ ტექსტებზე მუშაობის პრინციპებს, დარწმუნების ფსიქოლოგიური მექანიზმის არსს, კომუნიკაბელურობასა და ადამიანთაშორისი ურთიერთობის აქსიომებს, პრობლემებისადმი სხვადასხვა მიდგომის გამოყენების დადებით და უარყოფით მხარეებს, ადრესატზე ზემოქმედებისა და კამათში გამარჯვების ხერხებს, ურთიერთსარგებლის მიღების პერსპექტივას მოლაპარაკების კონტექსტში, მოლაპარაკების სტრატეგიათა თავისებურებებს, აღქმის თავისებურება</w:t>
            </w:r>
            <w:r w:rsidR="00045834" w:rsidRPr="00BE27BB">
              <w:rPr>
                <w:rFonts w:ascii="Sylfaen" w:hAnsi="Sylfaen"/>
                <w:sz w:val="16"/>
                <w:szCs w:val="16"/>
                <w:lang w:val="ka-GE"/>
              </w:rPr>
              <w:t>ს</w:t>
            </w:r>
            <w:r w:rsidRPr="00BE27BB">
              <w:rPr>
                <w:rFonts w:ascii="Sylfaen" w:hAnsi="Sylfaen"/>
                <w:sz w:val="16"/>
                <w:szCs w:val="16"/>
                <w:lang w:val="ka-GE"/>
              </w:rPr>
              <w:t>, როგორც სამყაროს ხედვის უნიკალური პერსპექტივას, ინტერესებისა და პოზიციების დიფერენცირების პრობლემას</w:t>
            </w:r>
            <w:r w:rsidR="00F33131" w:rsidRPr="00BE27BB">
              <w:rPr>
                <w:rFonts w:ascii="Sylfaen" w:hAnsi="Sylfaen"/>
                <w:sz w:val="16"/>
                <w:szCs w:val="16"/>
                <w:lang w:val="ka-GE"/>
              </w:rPr>
              <w:t>;</w:t>
            </w:r>
          </w:p>
          <w:p w:rsidR="00150AA7" w:rsidRPr="00BE27BB" w:rsidRDefault="0087315F" w:rsidP="00BE27BB">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F33131">
              <w:rPr>
                <w:rFonts w:ascii="Sylfaen" w:hAnsi="Sylfaen"/>
                <w:sz w:val="16"/>
                <w:szCs w:val="16"/>
                <w:lang w:val="ka-GE"/>
              </w:rPr>
              <w:t>ახდენს საჯარო გამოსვლის ხელოვნებასთან დაკავშ</w:t>
            </w:r>
            <w:r w:rsidR="00150AA7" w:rsidRPr="00F33131">
              <w:rPr>
                <w:rFonts w:ascii="Sylfaen" w:hAnsi="Sylfaen"/>
                <w:sz w:val="16"/>
                <w:szCs w:val="16"/>
                <w:lang w:val="ka-GE"/>
              </w:rPr>
              <w:t>ირებული ცალკეული პრობლემების იდენტიფიცირებას, ავითარებს მათი გადაწყვეტის შესაბამის გზებს და არგუმენტირებულად ასაბუთებს საკუთარ პოზიციებს</w:t>
            </w:r>
            <w:r w:rsidR="00F33131" w:rsidRPr="00F33131">
              <w:rPr>
                <w:rFonts w:ascii="Sylfaen" w:hAnsi="Sylfaen"/>
                <w:sz w:val="16"/>
                <w:szCs w:val="16"/>
                <w:lang w:val="ka-GE"/>
              </w:rPr>
              <w:t>;</w:t>
            </w:r>
          </w:p>
          <w:p w:rsidR="0087315F" w:rsidRPr="00F33131" w:rsidRDefault="0087315F" w:rsidP="00BE27BB">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bCs/>
                <w:sz w:val="16"/>
                <w:szCs w:val="16"/>
                <w:lang w:val="ka-GE"/>
              </w:rPr>
            </w:pPr>
            <w:r w:rsidRPr="00F33131">
              <w:rPr>
                <w:rFonts w:ascii="Sylfaen" w:hAnsi="Sylfaen"/>
                <w:sz w:val="16"/>
                <w:szCs w:val="16"/>
                <w:lang w:val="ka-GE"/>
              </w:rPr>
              <w:t>ახდენს  ინდივიდუალური წერითი საშინაო დავალების შესასრულებლად, წინასწარ განსაზღვრული მითითებების შესაბამისად, საჭირო ინფორმაციის მოძიებას და განახლებული ცოდნის საფუძველზე, ასაბუთებს საკუთარ პოზიციებს, ზეპირი და წერილობითი ფორმით.</w:t>
            </w:r>
          </w:p>
        </w:tc>
      </w:tr>
      <w:tr w:rsidR="00B53A78" w:rsidRPr="00F33131" w:rsidTr="00C84E55">
        <w:trPr>
          <w:trHeight w:val="51"/>
          <w:tblCellSpacing w:w="20" w:type="dxa"/>
        </w:trPr>
        <w:tc>
          <w:tcPr>
            <w:tcW w:w="2640" w:type="dxa"/>
            <w:vMerge/>
            <w:tcBorders>
              <w:right w:val="outset" w:sz="6" w:space="0" w:color="auto"/>
            </w:tcBorders>
            <w:shd w:val="clear" w:color="auto" w:fill="auto"/>
            <w:vAlign w:val="center"/>
          </w:tcPr>
          <w:p w:rsidR="00B53A78" w:rsidRPr="00F33131" w:rsidRDefault="00B53A78" w:rsidP="00C84E55">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B53A78" w:rsidRPr="00F33131" w:rsidRDefault="00B53A78" w:rsidP="00C84E55">
            <w:pPr>
              <w:pStyle w:val="HTMLPreformatted"/>
              <w:rPr>
                <w:rFonts w:ascii="Sylfaen" w:hAnsi="Sylfaen" w:cs="Courier New"/>
                <w:b/>
                <w:bCs/>
                <w:sz w:val="16"/>
                <w:szCs w:val="16"/>
                <w:lang w:val="ka-GE" w:eastAsia="en-US"/>
              </w:rPr>
            </w:pPr>
            <w:r w:rsidRPr="00F33131">
              <w:rPr>
                <w:rFonts w:ascii="Sylfaen" w:hAnsi="Sylfaen" w:cs="Courier New"/>
                <w:b/>
                <w:bCs/>
                <w:sz w:val="16"/>
                <w:szCs w:val="16"/>
                <w:lang w:val="ka-GE" w:eastAsia="en-US"/>
              </w:rPr>
              <w:t>პასუხისმგებლობა და ავტონომიურობა</w:t>
            </w:r>
          </w:p>
        </w:tc>
      </w:tr>
      <w:tr w:rsidR="00B53A78" w:rsidRPr="00F33131" w:rsidTr="00C84E55">
        <w:trPr>
          <w:trHeight w:val="20"/>
          <w:tblCellSpacing w:w="20" w:type="dxa"/>
        </w:trPr>
        <w:tc>
          <w:tcPr>
            <w:tcW w:w="2640" w:type="dxa"/>
            <w:vMerge/>
            <w:tcBorders>
              <w:right w:val="outset" w:sz="6" w:space="0" w:color="auto"/>
            </w:tcBorders>
            <w:shd w:val="clear" w:color="auto" w:fill="auto"/>
            <w:vAlign w:val="center"/>
          </w:tcPr>
          <w:p w:rsidR="00B53A78" w:rsidRPr="00F33131" w:rsidRDefault="00B53A78" w:rsidP="00C84E55">
            <w:pPr>
              <w:rPr>
                <w:rFonts w:ascii="Sylfaen" w:hAnsi="Sylfaen"/>
                <w:b/>
                <w:bCs/>
                <w:sz w:val="16"/>
                <w:szCs w:val="16"/>
                <w:lang w:val="ka-GE"/>
              </w:rPr>
            </w:pPr>
          </w:p>
        </w:tc>
        <w:tc>
          <w:tcPr>
            <w:tcW w:w="7704" w:type="dxa"/>
            <w:tcBorders>
              <w:left w:val="outset" w:sz="6" w:space="0" w:color="auto"/>
            </w:tcBorders>
            <w:shd w:val="clear" w:color="auto" w:fill="auto"/>
            <w:vAlign w:val="center"/>
          </w:tcPr>
          <w:p w:rsidR="00B53A78" w:rsidRPr="00F33131" w:rsidRDefault="00B53A78" w:rsidP="00150AA7">
            <w:pPr>
              <w:pStyle w:val="HTMLPreformatted"/>
              <w:jc w:val="both"/>
              <w:rPr>
                <w:rFonts w:ascii="Sylfaen" w:hAnsi="Sylfaen" w:cs="Sylfaen"/>
                <w:sz w:val="16"/>
                <w:szCs w:val="16"/>
                <w:lang w:val="ka-GE"/>
              </w:rPr>
            </w:pPr>
          </w:p>
        </w:tc>
      </w:tr>
    </w:tbl>
    <w:p w:rsidR="00C949AE" w:rsidRPr="00F33131"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3C01E4" w:rsidRPr="00EC67E8" w:rsidTr="0062053D">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3C01E4" w:rsidRPr="00EC67E8" w:rsidRDefault="003C01E4" w:rsidP="0062053D">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3C01E4" w:rsidRPr="00EC67E8" w:rsidRDefault="003C01E4" w:rsidP="0062053D">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3C01E4" w:rsidRPr="00EC67E8" w:rsidRDefault="003C01E4" w:rsidP="0062053D">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3C01E4" w:rsidRPr="00EC67E8" w:rsidRDefault="003C01E4" w:rsidP="0062053D">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3C01E4" w:rsidRPr="00EC67E8" w:rsidRDefault="003C01E4" w:rsidP="0062053D">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3C01E4" w:rsidRPr="00EC67E8" w:rsidRDefault="003C01E4" w:rsidP="0062053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3C01E4" w:rsidRPr="00EC67E8" w:rsidRDefault="003C01E4" w:rsidP="0062053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3C01E4" w:rsidRPr="00EC67E8" w:rsidRDefault="003C01E4" w:rsidP="0062053D">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3C01E4" w:rsidRPr="00EC67E8" w:rsidRDefault="003C01E4" w:rsidP="0062053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3C01E4"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3C01E4" w:rsidRPr="008617C8" w:rsidRDefault="003C01E4" w:rsidP="0062053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3C01E4" w:rsidRPr="00EC67E8" w:rsidRDefault="003C01E4" w:rsidP="0062053D">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5E687C" w:rsidRPr="00F33131" w:rsidRDefault="005E687C" w:rsidP="005E687C">
      <w:pPr>
        <w:rPr>
          <w:rFonts w:ascii="Sylfaen" w:hAnsi="Sylfaen"/>
          <w:b/>
          <w:bCs/>
          <w:color w:val="000000"/>
          <w:sz w:val="16"/>
          <w:szCs w:val="16"/>
          <w:lang w:val="ka-GE"/>
        </w:rPr>
      </w:pPr>
    </w:p>
    <w:p w:rsidR="005E687C" w:rsidRPr="00181BC7" w:rsidRDefault="005E687C" w:rsidP="005E687C">
      <w:pPr>
        <w:shd w:val="clear" w:color="auto" w:fill="C4BC96"/>
        <w:jc w:val="center"/>
        <w:rPr>
          <w:rFonts w:ascii="Sylfaen" w:hAnsi="Sylfaen" w:cs="Sylfaen"/>
          <w:b/>
          <w:sz w:val="18"/>
          <w:szCs w:val="18"/>
          <w:lang w:val="ka-GE"/>
        </w:rPr>
      </w:pPr>
      <w:r w:rsidRPr="00181BC7">
        <w:rPr>
          <w:rFonts w:ascii="Sylfaen" w:hAnsi="Sylfaen" w:cs="Sylfaen"/>
          <w:b/>
          <w:sz w:val="18"/>
          <w:szCs w:val="18"/>
          <w:lang w:val="ka-GE"/>
        </w:rPr>
        <w:t>შეფასების სისტემა: შეფასების კომპონენტები, მეთოდები და კრიტერიუმები</w:t>
      </w:r>
    </w:p>
    <w:p w:rsidR="005E687C" w:rsidRPr="00F33131" w:rsidRDefault="005E687C"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D4BDB" w:rsidRPr="00F33131" w:rsidTr="00AE2727">
        <w:trPr>
          <w:trHeight w:val="272"/>
          <w:tblCellSpacing w:w="20" w:type="dxa"/>
        </w:trPr>
        <w:tc>
          <w:tcPr>
            <w:tcW w:w="10410" w:type="dxa"/>
            <w:gridSpan w:val="5"/>
            <w:shd w:val="clear" w:color="auto" w:fill="auto"/>
            <w:vAlign w:val="center"/>
          </w:tcPr>
          <w:p w:rsidR="00681994" w:rsidRPr="00F33131" w:rsidRDefault="00681994" w:rsidP="00681994">
            <w:pPr>
              <w:tabs>
                <w:tab w:val="left" w:pos="6243"/>
              </w:tabs>
              <w:jc w:val="both"/>
              <w:rPr>
                <w:rFonts w:ascii="Sylfaen" w:hAnsi="Sylfaen"/>
                <w:sz w:val="16"/>
                <w:szCs w:val="16"/>
                <w:lang w:val="ka-GE"/>
              </w:rPr>
            </w:pPr>
            <w:r w:rsidRPr="00F33131">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F33131">
              <w:rPr>
                <w:rFonts w:ascii="Sylfaen" w:hAnsi="Sylfaen"/>
                <w:sz w:val="16"/>
                <w:szCs w:val="16"/>
                <w:lang w:val="en-US"/>
              </w:rPr>
              <w:t>7</w:t>
            </w:r>
            <w:r w:rsidRPr="00F33131">
              <w:rPr>
                <w:rFonts w:ascii="Sylfaen" w:hAnsi="Sylfaen"/>
                <w:sz w:val="16"/>
                <w:szCs w:val="16"/>
                <w:lang w:val="ka-GE"/>
              </w:rPr>
              <w:t>0 ქულა) და დასკვნით შეფასებას  (</w:t>
            </w:r>
            <w:r w:rsidRPr="00F33131">
              <w:rPr>
                <w:rFonts w:ascii="Sylfaen" w:hAnsi="Sylfaen"/>
                <w:sz w:val="16"/>
                <w:szCs w:val="16"/>
                <w:lang w:val="en-US"/>
              </w:rPr>
              <w:t>3</w:t>
            </w:r>
            <w:r w:rsidRPr="00F33131">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F33131" w:rsidRDefault="00681994" w:rsidP="00681994">
            <w:pPr>
              <w:tabs>
                <w:tab w:val="left" w:pos="6243"/>
              </w:tabs>
              <w:jc w:val="both"/>
              <w:rPr>
                <w:rFonts w:ascii="Sylfaen" w:hAnsi="Sylfaen"/>
                <w:sz w:val="16"/>
                <w:szCs w:val="16"/>
                <w:lang w:val="ka-GE"/>
              </w:rPr>
            </w:pPr>
          </w:p>
          <w:p w:rsidR="00681994" w:rsidRPr="00F33131" w:rsidRDefault="00681994" w:rsidP="00681994">
            <w:pPr>
              <w:tabs>
                <w:tab w:val="left" w:pos="6243"/>
              </w:tabs>
              <w:jc w:val="both"/>
              <w:rPr>
                <w:rFonts w:ascii="Sylfaen" w:hAnsi="Sylfaen"/>
                <w:sz w:val="16"/>
                <w:szCs w:val="16"/>
                <w:lang w:val="ka-GE"/>
              </w:rPr>
            </w:pPr>
            <w:r w:rsidRPr="00F33131">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F33131">
              <w:rPr>
                <w:rFonts w:ascii="Sylfaen" w:hAnsi="Sylfaen"/>
                <w:sz w:val="16"/>
                <w:szCs w:val="16"/>
                <w:lang w:val="en-US"/>
              </w:rPr>
              <w:t>6</w:t>
            </w:r>
            <w:r w:rsidRPr="00F33131">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F33131">
              <w:rPr>
                <w:rFonts w:ascii="Sylfaen" w:hAnsi="Sylfaen"/>
                <w:sz w:val="16"/>
                <w:szCs w:val="16"/>
                <w:lang w:val="en-US"/>
              </w:rPr>
              <w:t>15</w:t>
            </w:r>
            <w:r w:rsidRPr="00F33131">
              <w:rPr>
                <w:rFonts w:ascii="Sylfaen" w:hAnsi="Sylfaen"/>
                <w:sz w:val="16"/>
                <w:szCs w:val="16"/>
                <w:lang w:val="ka-GE"/>
              </w:rPr>
              <w:t xml:space="preserve"> ქულას.</w:t>
            </w:r>
          </w:p>
          <w:p w:rsidR="00681994" w:rsidRPr="00F33131" w:rsidRDefault="00681994" w:rsidP="00681994">
            <w:pPr>
              <w:tabs>
                <w:tab w:val="left" w:pos="6243"/>
              </w:tabs>
              <w:jc w:val="both"/>
              <w:rPr>
                <w:rFonts w:ascii="Sylfaen" w:hAnsi="Sylfaen"/>
                <w:sz w:val="16"/>
                <w:szCs w:val="16"/>
                <w:lang w:val="ka-GE"/>
              </w:rPr>
            </w:pPr>
          </w:p>
          <w:p w:rsidR="00681994" w:rsidRPr="00F33131" w:rsidRDefault="00681994" w:rsidP="00681994">
            <w:pPr>
              <w:tabs>
                <w:tab w:val="left" w:pos="6243"/>
              </w:tabs>
              <w:jc w:val="both"/>
              <w:rPr>
                <w:rFonts w:ascii="Sylfaen" w:hAnsi="Sylfaen"/>
                <w:sz w:val="16"/>
                <w:szCs w:val="16"/>
                <w:lang w:val="ka-GE"/>
              </w:rPr>
            </w:pPr>
            <w:r w:rsidRPr="00F33131">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F33131">
              <w:rPr>
                <w:rFonts w:ascii="Sylfaen" w:hAnsi="Sylfaen"/>
                <w:sz w:val="16"/>
                <w:szCs w:val="16"/>
              </w:rPr>
              <w:t>:</w:t>
            </w:r>
            <w:r w:rsidRPr="00F33131">
              <w:rPr>
                <w:rFonts w:ascii="Sylfaen" w:hAnsi="Sylfaen"/>
                <w:sz w:val="16"/>
                <w:szCs w:val="16"/>
                <w:lang w:val="ka-GE"/>
              </w:rPr>
              <w:t xml:space="preserve"> </w:t>
            </w:r>
            <w:r w:rsidRPr="00F33131">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w:t>
            </w:r>
            <w:r w:rsidR="002512A2" w:rsidRPr="00F33131">
              <w:rPr>
                <w:rFonts w:ascii="Sylfaen" w:hAnsi="Sylfaen"/>
                <w:color w:val="000000"/>
                <w:sz w:val="16"/>
                <w:szCs w:val="16"/>
                <w:lang w:val="ka-GE"/>
              </w:rPr>
              <w:t xml:space="preserve">კვლევითი </w:t>
            </w:r>
            <w:r w:rsidRPr="00F33131">
              <w:rPr>
                <w:rFonts w:ascii="Sylfaen" w:hAnsi="Sylfaen"/>
                <w:color w:val="000000"/>
                <w:sz w:val="16"/>
                <w:szCs w:val="16"/>
                <w:lang w:val="ka-GE"/>
              </w:rPr>
              <w:t xml:space="preserve">პროექტი. </w:t>
            </w:r>
            <w:r w:rsidRPr="00F33131">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F33131">
              <w:rPr>
                <w:rFonts w:ascii="Sylfaen" w:hAnsi="Sylfaen"/>
                <w:sz w:val="16"/>
                <w:szCs w:val="16"/>
                <w:lang w:val="ka-GE"/>
              </w:rPr>
              <w:softHyphen/>
            </w:r>
            <w:r w:rsidRPr="00F33131">
              <w:rPr>
                <w:rFonts w:ascii="Sylfaen" w:hAnsi="Sylfaen"/>
                <w:sz w:val="16"/>
                <w:szCs w:val="16"/>
                <w:lang w:val="ka-GE"/>
              </w:rPr>
              <w:softHyphen/>
              <w:t>ვისი წი</w:t>
            </w:r>
            <w:r w:rsidRPr="00F33131">
              <w:rPr>
                <w:rFonts w:ascii="Sylfaen" w:hAnsi="Sylfaen"/>
                <w:sz w:val="16"/>
                <w:szCs w:val="16"/>
                <w:lang w:val="ka-GE"/>
              </w:rPr>
              <w:softHyphen/>
            </w:r>
            <w:r w:rsidRPr="00F33131">
              <w:rPr>
                <w:rFonts w:ascii="Sylfaen" w:hAnsi="Sylfaen"/>
                <w:sz w:val="16"/>
                <w:szCs w:val="16"/>
                <w:lang w:val="ka-GE"/>
              </w:rPr>
              <w:softHyphen/>
              <w:t>ლი შუალედური შეფასების 70 ქულის ფარგ</w:t>
            </w:r>
            <w:r w:rsidRPr="00F33131">
              <w:rPr>
                <w:rFonts w:ascii="Sylfaen" w:hAnsi="Sylfaen"/>
                <w:sz w:val="16"/>
                <w:szCs w:val="16"/>
                <w:lang w:val="ka-GE"/>
              </w:rPr>
              <w:softHyphen/>
              <w:t>ლებ</w:t>
            </w:r>
            <w:r w:rsidRPr="00F33131">
              <w:rPr>
                <w:rFonts w:ascii="Sylfaen" w:hAnsi="Sylfaen"/>
                <w:sz w:val="16"/>
                <w:szCs w:val="16"/>
                <w:lang w:val="ka-GE"/>
              </w:rPr>
              <w:softHyphen/>
              <w:t>ში.</w:t>
            </w:r>
          </w:p>
          <w:p w:rsidR="00681994" w:rsidRPr="00F33131" w:rsidRDefault="00681994" w:rsidP="00681994">
            <w:pPr>
              <w:tabs>
                <w:tab w:val="left" w:pos="6243"/>
              </w:tabs>
              <w:jc w:val="both"/>
              <w:rPr>
                <w:rFonts w:ascii="Sylfaen" w:hAnsi="Sylfaen"/>
                <w:sz w:val="16"/>
                <w:szCs w:val="16"/>
                <w:lang w:val="ka-GE"/>
              </w:rPr>
            </w:pPr>
          </w:p>
          <w:p w:rsidR="00681994" w:rsidRPr="00F33131" w:rsidRDefault="00681994" w:rsidP="00681994">
            <w:pPr>
              <w:tabs>
                <w:tab w:val="left" w:pos="6243"/>
              </w:tabs>
              <w:jc w:val="both"/>
              <w:rPr>
                <w:rFonts w:ascii="Sylfaen" w:hAnsi="Sylfaen"/>
                <w:sz w:val="16"/>
                <w:szCs w:val="16"/>
                <w:lang w:val="ka-GE"/>
              </w:rPr>
            </w:pPr>
            <w:r w:rsidRPr="00F33131">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F33131">
              <w:rPr>
                <w:rFonts w:ascii="Sylfaen" w:hAnsi="Sylfaen"/>
                <w:sz w:val="16"/>
                <w:szCs w:val="16"/>
                <w:lang w:val="ka-GE"/>
              </w:rPr>
              <w:softHyphen/>
            </w:r>
            <w:r w:rsidRPr="00F33131">
              <w:rPr>
                <w:rFonts w:ascii="Sylfaen" w:hAnsi="Sylfaen"/>
                <w:sz w:val="16"/>
                <w:szCs w:val="16"/>
                <w:lang w:val="ka-GE"/>
              </w:rPr>
              <w:softHyphen/>
              <w:t>დე</w:t>
            </w:r>
            <w:r w:rsidRPr="00F33131">
              <w:rPr>
                <w:rFonts w:ascii="Sylfaen" w:hAnsi="Sylfaen"/>
                <w:sz w:val="16"/>
                <w:szCs w:val="16"/>
                <w:lang w:val="ka-GE"/>
              </w:rPr>
              <w:softHyphen/>
              <w:t>ბუ</w:t>
            </w:r>
            <w:r w:rsidRPr="00F33131">
              <w:rPr>
                <w:rFonts w:ascii="Sylfaen" w:hAnsi="Sylfaen"/>
                <w:sz w:val="16"/>
                <w:szCs w:val="16"/>
                <w:lang w:val="ka-GE"/>
              </w:rPr>
              <w:softHyphen/>
              <w:t>ლოა.</w:t>
            </w:r>
          </w:p>
          <w:p w:rsidR="00681994" w:rsidRPr="00F33131" w:rsidRDefault="00681994" w:rsidP="00681994">
            <w:pPr>
              <w:tabs>
                <w:tab w:val="left" w:pos="6243"/>
              </w:tabs>
              <w:jc w:val="both"/>
              <w:rPr>
                <w:rFonts w:ascii="Sylfaen" w:hAnsi="Sylfaen"/>
                <w:sz w:val="16"/>
                <w:szCs w:val="16"/>
                <w:lang w:val="ka-GE"/>
              </w:rPr>
            </w:pPr>
          </w:p>
          <w:p w:rsidR="006D4BDB" w:rsidRPr="00F33131" w:rsidRDefault="00681994" w:rsidP="00235B7E">
            <w:pPr>
              <w:jc w:val="both"/>
              <w:rPr>
                <w:rFonts w:ascii="Sylfaen" w:hAnsi="Sylfaen"/>
                <w:sz w:val="16"/>
                <w:szCs w:val="16"/>
                <w:lang w:val="ka-GE"/>
              </w:rPr>
            </w:pPr>
            <w:r w:rsidRPr="00F33131">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F33131">
              <w:rPr>
                <w:rFonts w:ascii="Sylfaen" w:hAnsi="Sylfaen"/>
                <w:sz w:val="16"/>
                <w:szCs w:val="16"/>
                <w:lang w:val="ka-GE"/>
              </w:rPr>
              <w:softHyphen/>
              <w:t xml:space="preserve">მდებლობით გათვალისწინებული ერთ-ერთი დადებითი შეფასების მიღების </w:t>
            </w:r>
            <w:r w:rsidRPr="00F33131">
              <w:rPr>
                <w:rFonts w:ascii="Sylfaen" w:hAnsi="Sylfaen"/>
                <w:sz w:val="16"/>
                <w:szCs w:val="16"/>
                <w:lang w:val="ka-GE"/>
              </w:rPr>
              <w:lastRenderedPageBreak/>
              <w:t>შემთხვევაში.</w:t>
            </w:r>
          </w:p>
        </w:tc>
      </w:tr>
      <w:tr w:rsidR="006D4BDB" w:rsidRPr="00F33131" w:rsidTr="00AE2727">
        <w:trPr>
          <w:trHeight w:val="20"/>
          <w:tblCellSpacing w:w="20" w:type="dxa"/>
        </w:trPr>
        <w:tc>
          <w:tcPr>
            <w:tcW w:w="10410" w:type="dxa"/>
            <w:gridSpan w:val="5"/>
            <w:shd w:val="clear" w:color="auto" w:fill="auto"/>
            <w:vAlign w:val="center"/>
          </w:tcPr>
          <w:p w:rsidR="006D4BDB" w:rsidRPr="00F33131" w:rsidRDefault="006D4BDB" w:rsidP="00181E42">
            <w:pPr>
              <w:rPr>
                <w:rFonts w:ascii="Sylfaen" w:hAnsi="Sylfaen"/>
                <w:color w:val="000000"/>
                <w:sz w:val="16"/>
                <w:szCs w:val="16"/>
                <w:lang w:val="ka-GE"/>
              </w:rPr>
            </w:pPr>
            <w:r w:rsidRPr="00F33131">
              <w:rPr>
                <w:rFonts w:ascii="Sylfaen" w:hAnsi="Sylfaen"/>
                <w:b/>
                <w:bCs/>
                <w:color w:val="000000"/>
                <w:sz w:val="16"/>
                <w:szCs w:val="16"/>
                <w:lang w:val="ka-GE"/>
              </w:rPr>
              <w:lastRenderedPageBreak/>
              <w:t>დადებითი შეფასება</w:t>
            </w:r>
          </w:p>
        </w:tc>
      </w:tr>
      <w:tr w:rsidR="006D4BDB" w:rsidRPr="00F33131" w:rsidTr="005E687C">
        <w:trPr>
          <w:trHeight w:val="104"/>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 xml:space="preserve">A - ფრიადი </w:t>
            </w:r>
          </w:p>
        </w:tc>
        <w:tc>
          <w:tcPr>
            <w:tcW w:w="7595" w:type="dxa"/>
            <w:gridSpan w:val="4"/>
            <w:shd w:val="clear" w:color="auto" w:fill="auto"/>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91-100 ქულა</w:t>
            </w:r>
          </w:p>
        </w:tc>
      </w:tr>
      <w:tr w:rsidR="006D4BDB" w:rsidRPr="00F33131" w:rsidTr="005E687C">
        <w:trPr>
          <w:trHeight w:val="86"/>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B - ძალიან კარგი</w:t>
            </w:r>
          </w:p>
        </w:tc>
        <w:tc>
          <w:tcPr>
            <w:tcW w:w="7595" w:type="dxa"/>
            <w:gridSpan w:val="4"/>
            <w:shd w:val="clear" w:color="auto" w:fill="auto"/>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81-90 ქულა</w:t>
            </w:r>
          </w:p>
        </w:tc>
      </w:tr>
      <w:tr w:rsidR="006D4BDB" w:rsidRPr="00F33131" w:rsidTr="005E687C">
        <w:trPr>
          <w:trHeight w:val="111"/>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C - კარგი</w:t>
            </w:r>
          </w:p>
        </w:tc>
        <w:tc>
          <w:tcPr>
            <w:tcW w:w="7595" w:type="dxa"/>
            <w:gridSpan w:val="4"/>
            <w:shd w:val="clear" w:color="auto" w:fill="auto"/>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71-80 ქულა</w:t>
            </w:r>
          </w:p>
        </w:tc>
      </w:tr>
      <w:tr w:rsidR="006D4BDB" w:rsidRPr="00F33131" w:rsidTr="005E687C">
        <w:trPr>
          <w:trHeight w:val="102"/>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61-70 ქულა</w:t>
            </w:r>
          </w:p>
        </w:tc>
      </w:tr>
      <w:tr w:rsidR="006D4BDB" w:rsidRPr="00F33131" w:rsidTr="005E687C">
        <w:trPr>
          <w:trHeight w:val="97"/>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E - საკმარისი</w:t>
            </w:r>
          </w:p>
        </w:tc>
        <w:tc>
          <w:tcPr>
            <w:tcW w:w="7595" w:type="dxa"/>
            <w:gridSpan w:val="4"/>
            <w:shd w:val="clear" w:color="auto" w:fill="auto"/>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51-60 ქულა</w:t>
            </w:r>
          </w:p>
        </w:tc>
      </w:tr>
      <w:tr w:rsidR="006D4BDB" w:rsidRPr="00F33131" w:rsidTr="00AE2727">
        <w:trPr>
          <w:trHeight w:val="20"/>
          <w:tblCellSpacing w:w="20" w:type="dxa"/>
        </w:trPr>
        <w:tc>
          <w:tcPr>
            <w:tcW w:w="10410" w:type="dxa"/>
            <w:gridSpan w:val="5"/>
            <w:shd w:val="clear" w:color="auto" w:fill="auto"/>
            <w:vAlign w:val="center"/>
          </w:tcPr>
          <w:p w:rsidR="006D4BDB" w:rsidRPr="00F33131" w:rsidRDefault="006D4BDB" w:rsidP="00181E42">
            <w:pPr>
              <w:rPr>
                <w:rFonts w:ascii="Sylfaen" w:hAnsi="Sylfaen" w:cs="Sylfaen"/>
                <w:b/>
                <w:color w:val="000000"/>
                <w:sz w:val="16"/>
                <w:szCs w:val="16"/>
                <w:lang w:val="ka-GE"/>
              </w:rPr>
            </w:pPr>
            <w:r w:rsidRPr="00F33131">
              <w:rPr>
                <w:rFonts w:ascii="Sylfaen" w:hAnsi="Sylfaen"/>
                <w:b/>
                <w:bCs/>
                <w:color w:val="000000"/>
                <w:sz w:val="16"/>
                <w:szCs w:val="16"/>
                <w:lang w:val="ka-GE"/>
              </w:rPr>
              <w:t>უარყოფითი შეფასება</w:t>
            </w:r>
          </w:p>
        </w:tc>
      </w:tr>
      <w:tr w:rsidR="006D4BDB" w:rsidRPr="00F33131" w:rsidTr="005E687C">
        <w:trPr>
          <w:trHeight w:val="272"/>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 xml:space="preserve">FX - ვერ ჩააბარა </w:t>
            </w:r>
          </w:p>
          <w:p w:rsidR="006D4BDB" w:rsidRPr="00F33131" w:rsidRDefault="006D4BDB" w:rsidP="00181E42">
            <w:pPr>
              <w:pStyle w:val="Default"/>
              <w:rPr>
                <w:rFonts w:ascii="Sylfaen" w:eastAsia="Times New Roman" w:hAnsi="Sylfaen" w:cs="Sylfaen"/>
                <w:sz w:val="16"/>
                <w:szCs w:val="16"/>
                <w:lang w:val="ka-GE"/>
              </w:rPr>
            </w:pPr>
          </w:p>
        </w:tc>
        <w:tc>
          <w:tcPr>
            <w:tcW w:w="7595" w:type="dxa"/>
            <w:gridSpan w:val="4"/>
            <w:shd w:val="clear" w:color="auto" w:fill="auto"/>
            <w:vAlign w:val="center"/>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RPr="00F33131" w:rsidTr="005E687C">
        <w:trPr>
          <w:trHeight w:val="272"/>
          <w:tblCellSpacing w:w="20" w:type="dxa"/>
        </w:trPr>
        <w:tc>
          <w:tcPr>
            <w:tcW w:w="2775" w:type="dxa"/>
            <w:shd w:val="clear" w:color="auto" w:fill="auto"/>
            <w:vAlign w:val="center"/>
          </w:tcPr>
          <w:p w:rsidR="006D4BDB" w:rsidRPr="00F33131" w:rsidRDefault="006D4BDB" w:rsidP="00181E42">
            <w:pPr>
              <w:pStyle w:val="Default"/>
              <w:rPr>
                <w:rFonts w:ascii="Sylfaen" w:eastAsia="Times New Roman" w:hAnsi="Sylfaen" w:cs="Sylfaen"/>
                <w:sz w:val="16"/>
                <w:szCs w:val="16"/>
                <w:lang w:val="ka-GE"/>
              </w:rPr>
            </w:pPr>
            <w:r w:rsidRPr="00F33131">
              <w:rPr>
                <w:rFonts w:ascii="Sylfaen" w:eastAsia="Times New Roman" w:hAnsi="Sylfaen" w:cs="Sylfaen"/>
                <w:sz w:val="16"/>
                <w:szCs w:val="16"/>
                <w:lang w:val="ka-GE"/>
              </w:rPr>
              <w:t>FX - ჩაიჭრა</w:t>
            </w:r>
          </w:p>
        </w:tc>
        <w:tc>
          <w:tcPr>
            <w:tcW w:w="7595" w:type="dxa"/>
            <w:gridSpan w:val="4"/>
            <w:shd w:val="clear" w:color="auto" w:fill="auto"/>
            <w:vAlign w:val="center"/>
          </w:tcPr>
          <w:p w:rsidR="006D4BDB" w:rsidRPr="00F33131" w:rsidRDefault="006D4BDB" w:rsidP="00235B7E">
            <w:pPr>
              <w:jc w:val="both"/>
              <w:rPr>
                <w:rFonts w:ascii="Sylfaen" w:hAnsi="Sylfaen"/>
                <w:color w:val="000000"/>
                <w:sz w:val="16"/>
                <w:szCs w:val="16"/>
                <w:lang w:val="ka-GE"/>
              </w:rPr>
            </w:pPr>
            <w:r w:rsidRPr="00F33131">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RPr="00F33131" w:rsidTr="00AE2727">
        <w:trPr>
          <w:trHeight w:val="42"/>
          <w:tblCellSpacing w:w="20" w:type="dxa"/>
        </w:trPr>
        <w:tc>
          <w:tcPr>
            <w:tcW w:w="10410" w:type="dxa"/>
            <w:gridSpan w:val="5"/>
            <w:shd w:val="clear" w:color="auto" w:fill="FFFFFF"/>
            <w:vAlign w:val="center"/>
          </w:tcPr>
          <w:p w:rsidR="006D4BDB" w:rsidRPr="00F33131" w:rsidRDefault="00681994" w:rsidP="00681994">
            <w:pPr>
              <w:jc w:val="center"/>
              <w:rPr>
                <w:rFonts w:ascii="Sylfaen" w:hAnsi="Sylfaen" w:cs="Sylfaen"/>
                <w:b/>
                <w:color w:val="000000"/>
                <w:sz w:val="16"/>
                <w:szCs w:val="16"/>
                <w:lang w:val="ka-GE"/>
              </w:rPr>
            </w:pPr>
            <w:r w:rsidRPr="00F33131">
              <w:rPr>
                <w:rFonts w:ascii="Sylfaen" w:hAnsi="Sylfaen"/>
                <w:b/>
                <w:bCs/>
                <w:sz w:val="16"/>
                <w:szCs w:val="16"/>
                <w:lang w:val="ka-GE"/>
              </w:rPr>
              <w:t>შეფასების კომპონენტები, მეთოდები და კრიტერიუმები</w:t>
            </w:r>
          </w:p>
        </w:tc>
      </w:tr>
      <w:tr w:rsidR="00C84E55" w:rsidRPr="00F33131" w:rsidTr="002512A2">
        <w:trPr>
          <w:trHeight w:val="33"/>
          <w:tblCellSpacing w:w="20" w:type="dxa"/>
        </w:trPr>
        <w:tc>
          <w:tcPr>
            <w:tcW w:w="2775" w:type="dxa"/>
            <w:tcBorders>
              <w:right w:val="outset" w:sz="6" w:space="0" w:color="auto"/>
            </w:tcBorders>
            <w:shd w:val="clear" w:color="auto" w:fill="auto"/>
            <w:vAlign w:val="center"/>
          </w:tcPr>
          <w:p w:rsidR="002512A2" w:rsidRPr="00F33131" w:rsidRDefault="00C84E55" w:rsidP="002512A2">
            <w:pPr>
              <w:spacing w:after="60"/>
              <w:jc w:val="center"/>
              <w:rPr>
                <w:rFonts w:ascii="Sylfaen" w:hAnsi="Sylfaen"/>
                <w:b/>
                <w:sz w:val="16"/>
                <w:szCs w:val="16"/>
                <w:lang w:val="ka-GE"/>
              </w:rPr>
            </w:pPr>
            <w:r w:rsidRPr="00F33131">
              <w:rPr>
                <w:rFonts w:ascii="Sylfaen" w:hAnsi="Sylfaen"/>
                <w:b/>
                <w:bCs/>
                <w:sz w:val="16"/>
                <w:szCs w:val="16"/>
                <w:lang w:val="ka-GE"/>
              </w:rPr>
              <w:t xml:space="preserve">შეფასების კომპონენტები და </w:t>
            </w:r>
            <w:r w:rsidRPr="00F33131">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C84E55" w:rsidRPr="00F33131" w:rsidRDefault="00C84E55" w:rsidP="00681994">
            <w:pPr>
              <w:spacing w:after="60"/>
              <w:jc w:val="center"/>
              <w:rPr>
                <w:rFonts w:ascii="Sylfaen" w:hAnsi="Sylfaen"/>
                <w:b/>
                <w:color w:val="000000"/>
                <w:sz w:val="16"/>
                <w:szCs w:val="16"/>
                <w:lang w:val="ka-GE"/>
              </w:rPr>
            </w:pPr>
            <w:r w:rsidRPr="00F33131">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F33131" w:rsidRDefault="00C84E55" w:rsidP="002512A2">
            <w:pPr>
              <w:spacing w:after="60"/>
              <w:jc w:val="center"/>
              <w:rPr>
                <w:rFonts w:ascii="Sylfaen" w:hAnsi="Sylfaen"/>
                <w:b/>
                <w:sz w:val="16"/>
                <w:szCs w:val="16"/>
                <w:lang w:val="ka-GE"/>
              </w:rPr>
            </w:pPr>
            <w:r w:rsidRPr="00F33131">
              <w:rPr>
                <w:rFonts w:ascii="Sylfaen" w:hAnsi="Sylfaen"/>
                <w:b/>
                <w:sz w:val="16"/>
                <w:szCs w:val="16"/>
                <w:lang w:val="ka-GE"/>
              </w:rPr>
              <w:t>თითოეუ</w:t>
            </w:r>
            <w:r w:rsidRPr="00F33131">
              <w:rPr>
                <w:rFonts w:ascii="Sylfaen" w:hAnsi="Sylfaen"/>
                <w:b/>
                <w:sz w:val="16"/>
                <w:szCs w:val="16"/>
                <w:lang w:val="ka-GE"/>
              </w:rPr>
              <w:softHyphen/>
              <w:t>ლის მაქსიმალური შე</w:t>
            </w:r>
            <w:r w:rsidRPr="00F33131">
              <w:rPr>
                <w:rFonts w:ascii="Sylfaen" w:hAnsi="Sylfaen"/>
                <w:b/>
                <w:sz w:val="16"/>
                <w:szCs w:val="16"/>
                <w:lang w:val="ka-GE"/>
              </w:rPr>
              <w:softHyphen/>
              <w:t>ფა</w:t>
            </w:r>
            <w:r w:rsidRPr="00F33131">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F33131" w:rsidRDefault="00C84E55" w:rsidP="002512A2">
            <w:pPr>
              <w:spacing w:after="60"/>
              <w:jc w:val="center"/>
              <w:rPr>
                <w:rFonts w:ascii="Sylfaen" w:hAnsi="Sylfaen"/>
                <w:b/>
                <w:sz w:val="16"/>
                <w:szCs w:val="16"/>
                <w:lang w:val="ka-GE"/>
              </w:rPr>
            </w:pPr>
            <w:r w:rsidRPr="00F33131">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F33131" w:rsidRDefault="00C84E55" w:rsidP="002512A2">
            <w:pPr>
              <w:spacing w:after="60"/>
              <w:jc w:val="center"/>
              <w:rPr>
                <w:rFonts w:ascii="Sylfaen" w:hAnsi="Sylfaen"/>
                <w:b/>
                <w:sz w:val="16"/>
                <w:szCs w:val="16"/>
                <w:lang w:val="ka-GE"/>
              </w:rPr>
            </w:pPr>
            <w:r w:rsidRPr="00F33131">
              <w:rPr>
                <w:rFonts w:ascii="Sylfaen" w:hAnsi="Sylfaen"/>
                <w:b/>
                <w:sz w:val="16"/>
                <w:szCs w:val="16"/>
                <w:lang w:val="ka-GE"/>
              </w:rPr>
              <w:t>მინინალური  კომპეტენციის ზღვარი</w:t>
            </w:r>
          </w:p>
        </w:tc>
      </w:tr>
      <w:tr w:rsidR="00C84E55" w:rsidRPr="00F33131" w:rsidTr="002512A2">
        <w:trPr>
          <w:trHeight w:val="59"/>
          <w:tblCellSpacing w:w="20" w:type="dxa"/>
        </w:trPr>
        <w:tc>
          <w:tcPr>
            <w:tcW w:w="2775" w:type="dxa"/>
            <w:tcBorders>
              <w:right w:val="outset" w:sz="6" w:space="0" w:color="auto"/>
            </w:tcBorders>
            <w:shd w:val="clear" w:color="auto" w:fill="auto"/>
            <w:vAlign w:val="center"/>
          </w:tcPr>
          <w:p w:rsidR="00C84E55" w:rsidRPr="00F33131" w:rsidRDefault="00C84E55" w:rsidP="00681994">
            <w:pPr>
              <w:jc w:val="center"/>
              <w:rPr>
                <w:rFonts w:ascii="Sylfaen" w:hAnsi="Sylfaen"/>
                <w:b/>
                <w:color w:val="000000"/>
                <w:sz w:val="16"/>
                <w:szCs w:val="16"/>
                <w:lang w:val="ka-GE"/>
              </w:rPr>
            </w:pPr>
            <w:r w:rsidRPr="00F33131">
              <w:rPr>
                <w:rFonts w:ascii="Sylfaen" w:hAnsi="Sylfaen"/>
                <w:b/>
                <w:color w:val="000000"/>
                <w:sz w:val="16"/>
                <w:szCs w:val="16"/>
                <w:lang w:val="ka-GE"/>
              </w:rPr>
              <w:t>შუა</w:t>
            </w:r>
            <w:r w:rsidRPr="00F33131">
              <w:rPr>
                <w:rFonts w:ascii="Sylfaen" w:hAnsi="Sylfaen"/>
                <w:b/>
                <w:color w:val="000000"/>
                <w:sz w:val="16"/>
                <w:szCs w:val="16"/>
                <w:lang w:val="ka-GE"/>
              </w:rPr>
              <w:softHyphen/>
              <w:t>ლე</w:t>
            </w:r>
            <w:r w:rsidRPr="00F33131">
              <w:rPr>
                <w:rFonts w:ascii="Sylfaen" w:hAnsi="Sylfaen"/>
                <w:b/>
                <w:color w:val="000000"/>
                <w:sz w:val="16"/>
                <w:szCs w:val="16"/>
                <w:lang w:val="ka-GE"/>
              </w:rPr>
              <w:softHyphen/>
              <w:t>დური შეფა</w:t>
            </w:r>
            <w:r w:rsidRPr="00F33131">
              <w:rPr>
                <w:rFonts w:ascii="Sylfaen" w:hAnsi="Sylfaen"/>
                <w:b/>
                <w:color w:val="000000"/>
                <w:sz w:val="16"/>
                <w:szCs w:val="16"/>
                <w:lang w:val="ka-GE"/>
              </w:rPr>
              <w:softHyphen/>
              <w:t>სე</w:t>
            </w:r>
            <w:r w:rsidRPr="00F33131">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Pr="00F33131"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F33131"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Pr="00F33131" w:rsidRDefault="00C84E55" w:rsidP="00CD459D">
            <w:pPr>
              <w:jc w:val="center"/>
              <w:rPr>
                <w:rFonts w:ascii="Sylfaen" w:hAnsi="Sylfaen"/>
                <w:b/>
                <w:color w:val="000000"/>
                <w:sz w:val="16"/>
                <w:szCs w:val="16"/>
                <w:lang w:val="ka-GE"/>
              </w:rPr>
            </w:pPr>
            <w:r w:rsidRPr="00F33131">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Pr="00F33131" w:rsidRDefault="00C84E55" w:rsidP="00C84E55">
            <w:pPr>
              <w:jc w:val="center"/>
              <w:rPr>
                <w:rFonts w:ascii="Sylfaen" w:hAnsi="Sylfaen"/>
                <w:b/>
                <w:color w:val="000000"/>
                <w:sz w:val="16"/>
                <w:szCs w:val="16"/>
                <w:lang w:val="ka-GE"/>
              </w:rPr>
            </w:pPr>
            <w:r w:rsidRPr="00F33131">
              <w:rPr>
                <w:rFonts w:ascii="Sylfaen" w:hAnsi="Sylfaen"/>
                <w:b/>
                <w:color w:val="000000"/>
                <w:sz w:val="16"/>
                <w:szCs w:val="16"/>
                <w:lang w:val="ka-GE"/>
              </w:rPr>
              <w:t>26</w:t>
            </w:r>
          </w:p>
        </w:tc>
      </w:tr>
      <w:tr w:rsidR="00C84E55" w:rsidRPr="00F33131" w:rsidTr="002512A2">
        <w:trPr>
          <w:trHeight w:val="20"/>
          <w:tblCellSpacing w:w="20" w:type="dxa"/>
        </w:trPr>
        <w:tc>
          <w:tcPr>
            <w:tcW w:w="2775" w:type="dxa"/>
            <w:tcBorders>
              <w:right w:val="outset" w:sz="6" w:space="0" w:color="auto"/>
            </w:tcBorders>
            <w:shd w:val="clear" w:color="auto" w:fill="auto"/>
            <w:vAlign w:val="center"/>
          </w:tcPr>
          <w:p w:rsidR="00C84E55" w:rsidRPr="00F33131" w:rsidRDefault="00C84E55" w:rsidP="00181E42">
            <w:pPr>
              <w:rPr>
                <w:rFonts w:ascii="Sylfaen" w:hAnsi="Sylfaen"/>
                <w:color w:val="000000"/>
                <w:sz w:val="16"/>
                <w:szCs w:val="16"/>
                <w:lang w:val="ka-GE"/>
              </w:rPr>
            </w:pPr>
            <w:r w:rsidRPr="00F33131">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en-US"/>
              </w:rPr>
              <w:t>1</w:t>
            </w:r>
            <w:r w:rsidRPr="00F33131">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F33131" w:rsidRDefault="00C84E55" w:rsidP="00C84E55">
            <w:pPr>
              <w:jc w:val="center"/>
              <w:rPr>
                <w:rFonts w:ascii="Sylfaen" w:hAnsi="Sylfaen"/>
                <w:bCs/>
                <w:color w:val="000000"/>
                <w:sz w:val="16"/>
                <w:szCs w:val="16"/>
                <w:lang w:val="ka-GE"/>
              </w:rPr>
            </w:pPr>
          </w:p>
        </w:tc>
      </w:tr>
      <w:tr w:rsidR="00C84E55" w:rsidRPr="00F33131" w:rsidTr="002512A2">
        <w:trPr>
          <w:trHeight w:val="20"/>
          <w:tblCellSpacing w:w="20" w:type="dxa"/>
        </w:trPr>
        <w:tc>
          <w:tcPr>
            <w:tcW w:w="2775" w:type="dxa"/>
            <w:tcBorders>
              <w:right w:val="outset" w:sz="6" w:space="0" w:color="auto"/>
            </w:tcBorders>
            <w:shd w:val="clear" w:color="auto" w:fill="auto"/>
            <w:vAlign w:val="center"/>
          </w:tcPr>
          <w:p w:rsidR="00C84E55" w:rsidRPr="00F33131" w:rsidRDefault="00C84E55" w:rsidP="00181E42">
            <w:pPr>
              <w:rPr>
                <w:rFonts w:ascii="Sylfaen" w:hAnsi="Sylfaen"/>
                <w:color w:val="000000"/>
                <w:sz w:val="16"/>
                <w:szCs w:val="16"/>
                <w:lang w:val="ka-GE"/>
              </w:rPr>
            </w:pPr>
            <w:r w:rsidRPr="00F33131">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Pr="00F33131" w:rsidRDefault="00C84E55" w:rsidP="00C84E55">
            <w:pPr>
              <w:jc w:val="center"/>
              <w:rPr>
                <w:rFonts w:ascii="Sylfaen" w:hAnsi="Sylfaen"/>
                <w:bCs/>
                <w:color w:val="000000"/>
                <w:sz w:val="16"/>
                <w:szCs w:val="16"/>
                <w:lang w:val="ka-GE"/>
              </w:rPr>
            </w:pPr>
          </w:p>
        </w:tc>
      </w:tr>
      <w:tr w:rsidR="00C84E55" w:rsidRPr="00F33131" w:rsidTr="002512A2">
        <w:trPr>
          <w:trHeight w:val="20"/>
          <w:tblCellSpacing w:w="20" w:type="dxa"/>
        </w:trPr>
        <w:tc>
          <w:tcPr>
            <w:tcW w:w="2775" w:type="dxa"/>
            <w:tcBorders>
              <w:right w:val="outset" w:sz="6" w:space="0" w:color="auto"/>
            </w:tcBorders>
            <w:shd w:val="clear" w:color="auto" w:fill="auto"/>
            <w:vAlign w:val="center"/>
          </w:tcPr>
          <w:p w:rsidR="00C84E55" w:rsidRPr="00F33131" w:rsidRDefault="00C84E55" w:rsidP="00181E42">
            <w:pPr>
              <w:rPr>
                <w:rFonts w:ascii="Sylfaen" w:hAnsi="Sylfaen"/>
                <w:color w:val="000000"/>
                <w:sz w:val="16"/>
                <w:szCs w:val="16"/>
                <w:lang w:val="ka-GE"/>
              </w:rPr>
            </w:pPr>
            <w:r w:rsidRPr="00F33131">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33131" w:rsidRDefault="00C84E55" w:rsidP="004F685C">
            <w:pPr>
              <w:jc w:val="center"/>
              <w:rPr>
                <w:rFonts w:ascii="Sylfaen" w:hAnsi="Sylfaen"/>
                <w:bCs/>
                <w:color w:val="000000"/>
                <w:sz w:val="16"/>
                <w:szCs w:val="16"/>
                <w:lang w:val="ka-GE"/>
              </w:rPr>
            </w:pPr>
            <w:r w:rsidRPr="00F33131">
              <w:rPr>
                <w:rFonts w:ascii="Sylfaen" w:hAnsi="Sylfaen"/>
                <w:bCs/>
                <w:color w:val="000000"/>
                <w:sz w:val="16"/>
                <w:szCs w:val="16"/>
                <w:lang w:val="en-US"/>
              </w:rPr>
              <w:t>1</w:t>
            </w:r>
            <w:r w:rsidRPr="00F33131">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33131" w:rsidRDefault="00C84E55" w:rsidP="00C84E55">
            <w:pPr>
              <w:jc w:val="center"/>
              <w:rPr>
                <w:rFonts w:ascii="Sylfaen" w:hAnsi="Sylfaen"/>
                <w:bCs/>
                <w:color w:val="000000"/>
                <w:sz w:val="16"/>
                <w:szCs w:val="16"/>
                <w:lang w:val="ka-GE"/>
              </w:rPr>
            </w:pPr>
          </w:p>
        </w:tc>
      </w:tr>
      <w:tr w:rsidR="00C84E55" w:rsidRPr="00F33131" w:rsidTr="002512A2">
        <w:trPr>
          <w:trHeight w:val="20"/>
          <w:tblCellSpacing w:w="20" w:type="dxa"/>
        </w:trPr>
        <w:tc>
          <w:tcPr>
            <w:tcW w:w="2775" w:type="dxa"/>
            <w:tcBorders>
              <w:right w:val="outset" w:sz="6" w:space="0" w:color="auto"/>
            </w:tcBorders>
            <w:shd w:val="clear" w:color="auto" w:fill="auto"/>
            <w:vAlign w:val="center"/>
          </w:tcPr>
          <w:p w:rsidR="00C84E55" w:rsidRPr="00F33131" w:rsidRDefault="00C84E55" w:rsidP="00181E42">
            <w:pPr>
              <w:rPr>
                <w:rFonts w:ascii="Sylfaen" w:hAnsi="Sylfaen"/>
                <w:color w:val="000000"/>
                <w:sz w:val="16"/>
                <w:szCs w:val="16"/>
                <w:lang w:val="ka-GE"/>
              </w:rPr>
            </w:pPr>
            <w:r w:rsidRPr="00F33131">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Pr="00F33131" w:rsidRDefault="00C84E55" w:rsidP="00CD459D">
            <w:pPr>
              <w:pStyle w:val="Default"/>
              <w:jc w:val="center"/>
              <w:rPr>
                <w:rFonts w:ascii="Sylfaen" w:hAnsi="Sylfaen"/>
                <w:noProof/>
                <w:sz w:val="16"/>
                <w:szCs w:val="16"/>
                <w:lang w:val="ka-GE"/>
              </w:rPr>
            </w:pPr>
            <w:r w:rsidRPr="00F33131">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Pr="00F33131" w:rsidRDefault="00C84E55" w:rsidP="00CD459D">
            <w:pPr>
              <w:jc w:val="center"/>
              <w:rPr>
                <w:rFonts w:ascii="Sylfaen" w:hAnsi="Sylfaen" w:cs="Sylfaen"/>
                <w:b/>
                <w:color w:val="000000"/>
                <w:sz w:val="16"/>
                <w:szCs w:val="16"/>
                <w:lang w:val="ka-GE"/>
              </w:rPr>
            </w:pPr>
            <w:r w:rsidRPr="00F33131">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F33131" w:rsidRDefault="00C84E55" w:rsidP="00CD459D">
            <w:pPr>
              <w:spacing w:before="100" w:beforeAutospacing="1" w:after="100" w:afterAutospacing="1"/>
              <w:jc w:val="center"/>
              <w:rPr>
                <w:rFonts w:ascii="Sylfaen" w:hAnsi="Sylfaen" w:cs="Sylfaen"/>
                <w:noProof/>
                <w:color w:val="000000"/>
                <w:sz w:val="16"/>
                <w:szCs w:val="16"/>
                <w:lang w:val="ka-GE"/>
              </w:rPr>
            </w:pPr>
            <w:r w:rsidRPr="00F33131">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Pr="00F33131"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RPr="00F33131" w:rsidTr="002512A2">
        <w:trPr>
          <w:trHeight w:val="20"/>
          <w:tblCellSpacing w:w="20" w:type="dxa"/>
        </w:trPr>
        <w:tc>
          <w:tcPr>
            <w:tcW w:w="2775" w:type="dxa"/>
            <w:tcBorders>
              <w:right w:val="outset" w:sz="6" w:space="0" w:color="auto"/>
            </w:tcBorders>
            <w:shd w:val="clear" w:color="auto" w:fill="auto"/>
            <w:vAlign w:val="center"/>
          </w:tcPr>
          <w:p w:rsidR="00C84E55" w:rsidRPr="00F33131" w:rsidRDefault="00C84E55" w:rsidP="00681994">
            <w:pPr>
              <w:jc w:val="center"/>
              <w:rPr>
                <w:rFonts w:ascii="Sylfaen" w:hAnsi="Sylfaen"/>
                <w:b/>
                <w:color w:val="000000"/>
                <w:sz w:val="16"/>
                <w:szCs w:val="16"/>
                <w:lang w:val="ka-GE"/>
              </w:rPr>
            </w:pPr>
            <w:r w:rsidRPr="00F33131">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Pr="00F33131"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F33131"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F33131" w:rsidRDefault="00C84E55" w:rsidP="00CD459D">
            <w:pPr>
              <w:spacing w:before="100" w:beforeAutospacing="1" w:after="100" w:afterAutospacing="1"/>
              <w:jc w:val="center"/>
              <w:rPr>
                <w:rFonts w:ascii="Sylfaen" w:hAnsi="Sylfaen" w:cs="Sylfaen"/>
                <w:noProof/>
                <w:color w:val="000000"/>
                <w:sz w:val="16"/>
                <w:szCs w:val="16"/>
                <w:lang w:val="en-US"/>
              </w:rPr>
            </w:pPr>
            <w:r w:rsidRPr="00F33131">
              <w:rPr>
                <w:rFonts w:ascii="Sylfaen" w:hAnsi="Sylfaen" w:cs="Sylfaen"/>
                <w:b/>
                <w:color w:val="000000"/>
                <w:sz w:val="16"/>
                <w:szCs w:val="16"/>
                <w:lang w:val="en-US"/>
              </w:rPr>
              <w:t>3</w:t>
            </w:r>
            <w:r w:rsidRPr="00F33131">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F33131" w:rsidRDefault="00C84E55" w:rsidP="00C84E55">
            <w:pPr>
              <w:spacing w:before="100" w:beforeAutospacing="1" w:after="100" w:afterAutospacing="1"/>
              <w:jc w:val="center"/>
              <w:rPr>
                <w:rFonts w:ascii="Sylfaen" w:hAnsi="Sylfaen" w:cs="Sylfaen"/>
                <w:noProof/>
                <w:color w:val="000000"/>
                <w:sz w:val="16"/>
                <w:szCs w:val="16"/>
                <w:lang w:val="ka-GE"/>
              </w:rPr>
            </w:pPr>
            <w:r w:rsidRPr="00F33131">
              <w:rPr>
                <w:rFonts w:ascii="Sylfaen" w:hAnsi="Sylfaen" w:cs="Sylfaen"/>
                <w:b/>
                <w:color w:val="000000"/>
                <w:sz w:val="16"/>
                <w:szCs w:val="16"/>
                <w:lang w:val="en-US"/>
              </w:rPr>
              <w:t>15</w:t>
            </w:r>
          </w:p>
        </w:tc>
      </w:tr>
      <w:tr w:rsidR="00C84E55" w:rsidRPr="00F33131" w:rsidTr="002512A2">
        <w:trPr>
          <w:trHeight w:val="20"/>
          <w:tblCellSpacing w:w="20" w:type="dxa"/>
        </w:trPr>
        <w:tc>
          <w:tcPr>
            <w:tcW w:w="2775" w:type="dxa"/>
            <w:tcBorders>
              <w:right w:val="outset" w:sz="6" w:space="0" w:color="auto"/>
            </w:tcBorders>
            <w:shd w:val="clear" w:color="auto" w:fill="auto"/>
            <w:vAlign w:val="center"/>
          </w:tcPr>
          <w:p w:rsidR="00C84E55" w:rsidRPr="00F33131" w:rsidRDefault="00C84E55" w:rsidP="00181E42">
            <w:pPr>
              <w:rPr>
                <w:rFonts w:ascii="Sylfaen" w:hAnsi="Sylfaen"/>
                <w:color w:val="000000"/>
                <w:sz w:val="16"/>
                <w:szCs w:val="16"/>
                <w:lang w:val="ka-GE"/>
              </w:rPr>
            </w:pPr>
            <w:r w:rsidRPr="00F33131">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Pr="00F33131" w:rsidRDefault="00C84E55" w:rsidP="00CD459D">
            <w:pPr>
              <w:pStyle w:val="Default"/>
              <w:jc w:val="center"/>
              <w:rPr>
                <w:noProof/>
                <w:sz w:val="16"/>
                <w:szCs w:val="16"/>
                <w:lang w:val="ka-GE"/>
              </w:rPr>
            </w:pPr>
            <w:r w:rsidRPr="00F33131">
              <w:rPr>
                <w:noProof/>
                <w:sz w:val="16"/>
                <w:szCs w:val="16"/>
                <w:lang w:val="ka-GE"/>
              </w:rPr>
              <w:t>1</w:t>
            </w:r>
          </w:p>
        </w:tc>
        <w:tc>
          <w:tcPr>
            <w:tcW w:w="2511" w:type="dxa"/>
            <w:tcBorders>
              <w:left w:val="outset" w:sz="6" w:space="0" w:color="auto"/>
              <w:right w:val="outset" w:sz="6" w:space="0" w:color="auto"/>
            </w:tcBorders>
            <w:shd w:val="clear" w:color="auto" w:fill="FFFFFF"/>
          </w:tcPr>
          <w:p w:rsidR="00C84E55" w:rsidRPr="00F33131" w:rsidRDefault="00C84E55" w:rsidP="00CD459D">
            <w:pPr>
              <w:jc w:val="center"/>
              <w:rPr>
                <w:rFonts w:ascii="Sylfaen" w:hAnsi="Sylfaen" w:cs="Sylfaen"/>
                <w:b/>
                <w:color w:val="000000"/>
                <w:sz w:val="16"/>
                <w:szCs w:val="16"/>
                <w:lang w:val="ka-GE"/>
              </w:rPr>
            </w:pPr>
            <w:r w:rsidRPr="00F33131">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F33131" w:rsidRDefault="00C84E55" w:rsidP="00CD459D">
            <w:pPr>
              <w:spacing w:before="100" w:beforeAutospacing="1" w:after="100" w:afterAutospacing="1"/>
              <w:jc w:val="center"/>
              <w:rPr>
                <w:rFonts w:ascii="Sylfaen" w:hAnsi="Sylfaen" w:cs="Sylfaen"/>
                <w:noProof/>
                <w:color w:val="000000"/>
                <w:sz w:val="16"/>
                <w:szCs w:val="16"/>
                <w:lang w:val="ka-GE"/>
              </w:rPr>
            </w:pPr>
            <w:r w:rsidRPr="00F33131">
              <w:rPr>
                <w:rFonts w:ascii="Sylfaen" w:hAnsi="Sylfaen" w:cs="Sylfaen"/>
                <w:noProof/>
                <w:color w:val="000000"/>
                <w:sz w:val="16"/>
                <w:szCs w:val="16"/>
                <w:lang w:val="en-US"/>
              </w:rPr>
              <w:t>3</w:t>
            </w:r>
            <w:r w:rsidRPr="00F33131">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Pr="00F33131"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RPr="00F33131" w:rsidTr="005E687C">
        <w:trPr>
          <w:trHeight w:val="2076"/>
          <w:tblCellSpacing w:w="20" w:type="dxa"/>
        </w:trPr>
        <w:tc>
          <w:tcPr>
            <w:tcW w:w="2775" w:type="dxa"/>
            <w:tcBorders>
              <w:right w:val="outset" w:sz="6" w:space="0" w:color="auto"/>
            </w:tcBorders>
            <w:shd w:val="clear" w:color="auto" w:fill="auto"/>
            <w:vAlign w:val="center"/>
          </w:tcPr>
          <w:p w:rsidR="00045A52" w:rsidRPr="00F33131" w:rsidRDefault="00045A52" w:rsidP="00045A52">
            <w:pPr>
              <w:rPr>
                <w:rFonts w:ascii="Sylfaen" w:hAnsi="Sylfaen" w:cs="Sylfaen"/>
                <w:b/>
                <w:color w:val="000000"/>
                <w:sz w:val="16"/>
                <w:szCs w:val="16"/>
                <w:lang w:val="ka-GE" w:eastAsia="en-US"/>
              </w:rPr>
            </w:pPr>
            <w:r w:rsidRPr="00F33131">
              <w:rPr>
                <w:rFonts w:ascii="Sylfaen" w:hAnsi="Sylfaen" w:cs="Sylfaen"/>
                <w:b/>
                <w:color w:val="000000"/>
                <w:sz w:val="16"/>
                <w:szCs w:val="16"/>
                <w:lang w:val="ka-GE" w:eastAsia="en-US"/>
              </w:rPr>
              <w:t>შეფასების მეთოდები და კრიტერიუმები</w:t>
            </w:r>
          </w:p>
          <w:p w:rsidR="00045A52" w:rsidRPr="00F33131" w:rsidRDefault="00045A52" w:rsidP="0071270C">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შუალედური შეფასება:</w:t>
            </w:r>
          </w:p>
          <w:p w:rsidR="00592ACA" w:rsidRPr="00F33131" w:rsidRDefault="00592ACA" w:rsidP="00592ACA">
            <w:pPr>
              <w:jc w:val="both"/>
              <w:rPr>
                <w:rFonts w:ascii="Sylfaen" w:hAnsi="Sylfaen"/>
                <w:b/>
                <w:bCs/>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 xml:space="preserve">წერითი გამოკითხვა </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წერითი გამოკითხვის შეფასების მეთოდები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ტესტი - 0.5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ღია კითხვა - 2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თეორიული საკითხი - 3 ქულა;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b/>
                <w:bCs/>
                <w:sz w:val="16"/>
                <w:szCs w:val="16"/>
                <w:lang w:val="ka-GE"/>
              </w:rPr>
              <w:t>შენიშვნა:</w:t>
            </w:r>
            <w:r w:rsidRPr="00F33131">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592ACA" w:rsidRPr="00F33131" w:rsidRDefault="00592ACA" w:rsidP="00592ACA">
            <w:pPr>
              <w:jc w:val="both"/>
              <w:rPr>
                <w:rFonts w:ascii="Sylfaen" w:hAnsi="Sylfaen"/>
                <w:b/>
                <w:sz w:val="20"/>
                <w:szCs w:val="20"/>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თეორიული საკითხის შეფასების კრიტერიუმები</w:t>
            </w:r>
          </w:p>
          <w:p w:rsidR="00592ACA" w:rsidRPr="00F33131" w:rsidRDefault="00592ACA" w:rsidP="00592ACA">
            <w:pPr>
              <w:jc w:val="both"/>
              <w:rPr>
                <w:rFonts w:ascii="Sylfaen" w:hAnsi="Sylfaen"/>
                <w:b/>
                <w:sz w:val="20"/>
                <w:szCs w:val="20"/>
                <w:lang w:val="ka-GE"/>
              </w:rPr>
            </w:pPr>
          </w:p>
          <w:p w:rsidR="00592ACA" w:rsidRPr="00F33131" w:rsidRDefault="00592ACA" w:rsidP="00592ACA">
            <w:pPr>
              <w:jc w:val="both"/>
              <w:rPr>
                <w:rFonts w:ascii="Sylfaen" w:hAnsi="Sylfaen"/>
                <w:sz w:val="16"/>
                <w:szCs w:val="16"/>
                <w:lang w:val="ka-GE"/>
              </w:rPr>
            </w:pPr>
            <w:r w:rsidRPr="00F33131">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592ACA" w:rsidRPr="00F33131" w:rsidRDefault="00592ACA" w:rsidP="00592ACA">
            <w:pPr>
              <w:jc w:val="both"/>
              <w:rPr>
                <w:rFonts w:ascii="Sylfaen" w:hAnsi="Sylfaen"/>
                <w:b/>
                <w:sz w:val="20"/>
                <w:szCs w:val="20"/>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lastRenderedPageBreak/>
              <w:t>ღია კითხვის  შეფასების კრიტერიუმები</w:t>
            </w:r>
          </w:p>
          <w:p w:rsidR="00592ACA" w:rsidRPr="00F33131" w:rsidRDefault="00592ACA" w:rsidP="00592ACA">
            <w:pPr>
              <w:jc w:val="both"/>
              <w:rPr>
                <w:rFonts w:ascii="Sylfaen" w:hAnsi="Sylfaen"/>
                <w:b/>
                <w:bCs/>
                <w:sz w:val="16"/>
                <w:szCs w:val="16"/>
                <w:lang w:val="ka-GE"/>
              </w:rPr>
            </w:pPr>
          </w:p>
          <w:p w:rsidR="00592ACA" w:rsidRPr="00F33131" w:rsidRDefault="00592ACA" w:rsidP="00592ACA">
            <w:pPr>
              <w:jc w:val="both"/>
              <w:rPr>
                <w:rFonts w:ascii="Sylfaen" w:hAnsi="Sylfaen"/>
                <w:sz w:val="16"/>
                <w:szCs w:val="16"/>
                <w:lang w:val="ka-GE"/>
              </w:rPr>
            </w:pPr>
            <w:r w:rsidRPr="00F33131">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F33131" w:rsidRDefault="00592ACA" w:rsidP="00592ACA">
            <w:pPr>
              <w:jc w:val="both"/>
              <w:rPr>
                <w:rFonts w:ascii="Sylfaen" w:hAnsi="Sylfaen"/>
                <w:sz w:val="16"/>
                <w:szCs w:val="16"/>
                <w:lang w:val="ka-GE"/>
              </w:rPr>
            </w:pPr>
            <w:r w:rsidRPr="00F33131">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592ACA" w:rsidRPr="00F33131" w:rsidRDefault="00592ACA" w:rsidP="00592ACA">
            <w:pPr>
              <w:jc w:val="both"/>
              <w:rPr>
                <w:rFonts w:ascii="Sylfaen" w:hAnsi="Sylfaen"/>
                <w:sz w:val="16"/>
                <w:szCs w:val="16"/>
                <w:lang w:val="ka-GE"/>
              </w:rPr>
            </w:pPr>
            <w:r w:rsidRPr="00F33131">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592ACA" w:rsidRPr="00F33131" w:rsidRDefault="00592ACA" w:rsidP="00592ACA">
            <w:pPr>
              <w:jc w:val="both"/>
              <w:rPr>
                <w:rFonts w:ascii="Sylfaen" w:hAnsi="Sylfaen"/>
                <w:bCs/>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ტესტის შეფასების კრიტერიუმები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0.5 ქულა - პასუხი სწორია.</w:t>
            </w:r>
          </w:p>
          <w:p w:rsidR="00592ACA" w:rsidRPr="00F33131" w:rsidRDefault="00592ACA" w:rsidP="00592ACA">
            <w:pPr>
              <w:jc w:val="both"/>
              <w:rPr>
                <w:rFonts w:ascii="Sylfaen" w:hAnsi="Sylfaen"/>
                <w:bCs/>
                <w:sz w:val="16"/>
                <w:szCs w:val="16"/>
                <w:lang w:val="ka-GE"/>
              </w:rPr>
            </w:pPr>
            <w:r w:rsidRPr="00F33131">
              <w:rPr>
                <w:rFonts w:ascii="Sylfaen" w:hAnsi="Sylfaen"/>
                <w:sz w:val="16"/>
                <w:szCs w:val="16"/>
                <w:lang w:val="ka-GE"/>
              </w:rPr>
              <w:t>0 ქულა - პასუხი არასწორია ან საერთოდ არაა მოცემული.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ზეპირი გამოკითხვა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592ACA" w:rsidRPr="00F33131" w:rsidRDefault="00592ACA" w:rsidP="00592ACA">
            <w:pPr>
              <w:jc w:val="both"/>
              <w:rPr>
                <w:rFonts w:ascii="Sylfaen" w:hAnsi="Sylfaen"/>
                <w:b/>
                <w:bCs/>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ზეპირი გამოკითხვის შეფასების მეთოდები</w:t>
            </w:r>
          </w:p>
          <w:p w:rsidR="00592ACA" w:rsidRPr="00F33131" w:rsidRDefault="00592ACA" w:rsidP="00592ACA">
            <w:pPr>
              <w:jc w:val="both"/>
              <w:rPr>
                <w:rFonts w:ascii="Sylfaen" w:hAnsi="Sylfaen"/>
                <w:b/>
                <w:bCs/>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კითხვა-პასუხი - 3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მოხსენება - 3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დისკუსიაში მონაწილეობა - 3 ქულა.</w:t>
            </w:r>
          </w:p>
          <w:p w:rsidR="00592ACA" w:rsidRPr="00F33131" w:rsidRDefault="00592ACA" w:rsidP="00592ACA">
            <w:pPr>
              <w:jc w:val="both"/>
              <w:rPr>
                <w:rFonts w:ascii="Sylfaen" w:hAnsi="Sylfaen"/>
                <w:b/>
                <w:sz w:val="20"/>
                <w:szCs w:val="20"/>
                <w:lang w:val="ka-GE"/>
              </w:rPr>
            </w:pPr>
          </w:p>
          <w:p w:rsidR="00592ACA" w:rsidRPr="00F33131" w:rsidRDefault="00592ACA" w:rsidP="00592ACA">
            <w:pPr>
              <w:jc w:val="both"/>
              <w:rPr>
                <w:rFonts w:ascii="Sylfaen" w:hAnsi="Sylfaen"/>
                <w:b/>
                <w:sz w:val="16"/>
                <w:szCs w:val="16"/>
                <w:lang w:val="ka-GE"/>
              </w:rPr>
            </w:pPr>
            <w:r w:rsidRPr="00F33131">
              <w:rPr>
                <w:rFonts w:ascii="Sylfaen" w:hAnsi="Sylfaen"/>
                <w:b/>
                <w:bCs/>
                <w:sz w:val="16"/>
                <w:szCs w:val="16"/>
                <w:lang w:val="ka-GE"/>
              </w:rPr>
              <w:t>შენიშვნა:</w:t>
            </w:r>
            <w:r w:rsidRPr="00F33131">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ზეპირი გამოკითხვის შეფასების კრიტერიუმები</w:t>
            </w:r>
          </w:p>
          <w:p w:rsidR="00592ACA" w:rsidRPr="00F33131" w:rsidRDefault="00592ACA" w:rsidP="00592ACA">
            <w:pPr>
              <w:jc w:val="both"/>
              <w:rPr>
                <w:rFonts w:ascii="Sylfaen" w:hAnsi="Sylfaen"/>
                <w:bCs/>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საშინაო დავალება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საშინაო დავალების შეფასების მეთოდები</w:t>
            </w:r>
          </w:p>
          <w:p w:rsidR="00592ACA" w:rsidRPr="00F33131" w:rsidRDefault="00592ACA" w:rsidP="00592ACA">
            <w:pPr>
              <w:jc w:val="both"/>
              <w:rPr>
                <w:rFonts w:ascii="Sylfaen" w:hAnsi="Sylfaen"/>
                <w:b/>
                <w:bCs/>
                <w:sz w:val="16"/>
                <w:szCs w:val="16"/>
                <w:lang w:val="ka-GE"/>
              </w:rPr>
            </w:pPr>
          </w:p>
          <w:p w:rsidR="00592ACA" w:rsidRPr="00F33131" w:rsidRDefault="00592ACA" w:rsidP="00592ACA">
            <w:pPr>
              <w:jc w:val="both"/>
              <w:rPr>
                <w:rFonts w:ascii="Sylfaen" w:hAnsi="Sylfaen"/>
                <w:bCs/>
                <w:sz w:val="16"/>
                <w:szCs w:val="16"/>
                <w:lang w:val="ka-GE"/>
              </w:rPr>
            </w:pPr>
            <w:r w:rsidRPr="00F33131">
              <w:rPr>
                <w:rFonts w:ascii="Sylfaen" w:hAnsi="Sylfaen"/>
                <w:sz w:val="16"/>
                <w:szCs w:val="16"/>
                <w:lang w:val="ka-GE"/>
              </w:rPr>
              <w:t>ინდივიდუალური წერითი დავალება (შინაარსობრივი მხარე) - 6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დავალების პრეზენტაცია და დისკუსიაში მონაწილეობა - 4  ქულა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ინდივიდუალური წერითი დავალების შეფასების კრიტერიუმები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 xml:space="preserve">5 ქულა - სტუდენტი ძალიან კარგად ავლენს ინფორმაციის/მონაცემების მოძიებისა და კრიტიკული </w:t>
            </w:r>
            <w:r w:rsidRPr="00F33131">
              <w:rPr>
                <w:rFonts w:ascii="Sylfaen" w:hAnsi="Sylfaen"/>
                <w:sz w:val="16"/>
                <w:szCs w:val="16"/>
                <w:lang w:val="ka-GE"/>
              </w:rPr>
              <w:lastRenderedPageBreak/>
              <w:t>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0 ქულა - სტუდენტმა საშინაო დავალება არ მოამზადა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შუალედური  წერითი  გამოცდა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შუალედური  წერითი გამოცდებს შეფასების მეთოდები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თეორიული საკითხი - 1X10=10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ღია კითხვა - 2X10=20 ქულა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დასკვნითი  შეფასება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w:t>
            </w:r>
            <w:r w:rsidRPr="00F33131">
              <w:rPr>
                <w:rFonts w:ascii="Sylfaen" w:hAnsi="Sylfaen"/>
                <w:sz w:val="16"/>
                <w:szCs w:val="16"/>
                <w:lang w:val="ka-GE"/>
              </w:rPr>
              <w:lastRenderedPageBreak/>
              <w:t xml:space="preserve">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დასკვნითი  წერითი  გამოცდის შეფასების მეთოდები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თეორიული საკითხი - 1X10=10 ქულა</w:t>
            </w:r>
          </w:p>
          <w:p w:rsidR="00592ACA" w:rsidRPr="00F33131" w:rsidRDefault="00592ACA" w:rsidP="00592ACA">
            <w:pPr>
              <w:jc w:val="both"/>
              <w:rPr>
                <w:rFonts w:ascii="Sylfaen" w:hAnsi="Sylfaen"/>
                <w:b/>
                <w:sz w:val="16"/>
                <w:szCs w:val="16"/>
                <w:lang w:val="ka-GE"/>
              </w:rPr>
            </w:pPr>
            <w:r w:rsidRPr="00F33131">
              <w:rPr>
                <w:rFonts w:ascii="Sylfaen" w:hAnsi="Sylfaen"/>
                <w:sz w:val="16"/>
                <w:szCs w:val="16"/>
                <w:lang w:val="ka-GE"/>
              </w:rPr>
              <w:t>ღია კითხვა - 2X10=20 ქულა</w:t>
            </w:r>
          </w:p>
          <w:p w:rsidR="00592ACA" w:rsidRPr="00F33131" w:rsidRDefault="00592ACA" w:rsidP="00592ACA">
            <w:pPr>
              <w:jc w:val="both"/>
              <w:rPr>
                <w:rFonts w:ascii="Sylfaen" w:hAnsi="Sylfaen"/>
                <w:b/>
                <w:sz w:val="16"/>
                <w:szCs w:val="16"/>
                <w:lang w:val="ka-GE"/>
              </w:rPr>
            </w:pPr>
          </w:p>
          <w:p w:rsidR="00592ACA" w:rsidRPr="00F33131" w:rsidRDefault="00592ACA" w:rsidP="00592ACA">
            <w:pPr>
              <w:jc w:val="both"/>
              <w:rPr>
                <w:rFonts w:ascii="Sylfaen" w:hAnsi="Sylfaen"/>
                <w:b/>
                <w:bCs/>
                <w:sz w:val="16"/>
                <w:szCs w:val="16"/>
                <w:lang w:val="ka-GE"/>
              </w:rPr>
            </w:pPr>
            <w:r w:rsidRPr="00F33131">
              <w:rPr>
                <w:rFonts w:ascii="Sylfaen" w:hAnsi="Sylfaen"/>
                <w:b/>
                <w:bCs/>
                <w:sz w:val="16"/>
                <w:szCs w:val="16"/>
                <w:lang w:val="ka-GE"/>
              </w:rPr>
              <w:t>თეორიული საკითხის შეფასების კრიტერიუმები:</w:t>
            </w:r>
          </w:p>
          <w:p w:rsidR="00592ACA" w:rsidRPr="00F33131" w:rsidRDefault="00592ACA" w:rsidP="00592ACA">
            <w:pPr>
              <w:jc w:val="both"/>
              <w:rPr>
                <w:rFonts w:ascii="Sylfaen" w:hAnsi="Sylfaen"/>
                <w:b/>
                <w:sz w:val="16"/>
                <w:szCs w:val="16"/>
                <w:lang w:val="ka-GE"/>
              </w:rPr>
            </w:pPr>
          </w:p>
          <w:p w:rsidR="00592ACA" w:rsidRPr="00F33131" w:rsidRDefault="00592ACA" w:rsidP="00592ACA">
            <w:pPr>
              <w:pStyle w:val="HTMLPreformatted"/>
              <w:jc w:val="both"/>
              <w:rPr>
                <w:rFonts w:ascii="Sylfaen" w:hAnsi="Sylfaen"/>
                <w:sz w:val="16"/>
                <w:szCs w:val="16"/>
                <w:lang w:val="ka-GE" w:eastAsia="ru-RU"/>
              </w:rPr>
            </w:pPr>
            <w:r w:rsidRPr="00F33131">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592ACA" w:rsidRPr="00F33131" w:rsidRDefault="00592ACA" w:rsidP="00592ACA">
            <w:pPr>
              <w:pStyle w:val="HTMLPreformatted"/>
              <w:jc w:val="both"/>
              <w:rPr>
                <w:rFonts w:ascii="Sylfaen" w:hAnsi="Sylfaen"/>
                <w:sz w:val="16"/>
                <w:szCs w:val="16"/>
                <w:lang w:val="ka-GE" w:eastAsia="ru-RU"/>
              </w:rPr>
            </w:pPr>
            <w:r w:rsidRPr="00F33131">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592ACA" w:rsidRPr="00F33131" w:rsidRDefault="00592ACA" w:rsidP="00592ACA">
            <w:pPr>
              <w:pStyle w:val="HTMLPreformatted"/>
              <w:jc w:val="both"/>
              <w:rPr>
                <w:rFonts w:ascii="Sylfaen" w:hAnsi="Sylfaen"/>
                <w:sz w:val="16"/>
                <w:szCs w:val="16"/>
                <w:lang w:val="ka-GE" w:eastAsia="ru-RU"/>
              </w:rPr>
            </w:pPr>
            <w:r w:rsidRPr="00F33131">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592ACA" w:rsidRPr="00F33131" w:rsidRDefault="00592ACA" w:rsidP="00592ACA">
            <w:pPr>
              <w:pStyle w:val="HTMLPreformatted"/>
              <w:jc w:val="both"/>
              <w:rPr>
                <w:rFonts w:ascii="Sylfaen" w:hAnsi="Sylfaen"/>
                <w:sz w:val="16"/>
                <w:szCs w:val="16"/>
                <w:lang w:val="ka-GE" w:eastAsia="ru-RU"/>
              </w:rPr>
            </w:pPr>
            <w:r w:rsidRPr="00F33131">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592ACA" w:rsidRPr="00F33131" w:rsidRDefault="00592ACA" w:rsidP="00592ACA">
            <w:pPr>
              <w:pStyle w:val="HTMLPreformatted"/>
              <w:jc w:val="both"/>
              <w:rPr>
                <w:rFonts w:ascii="Sylfaen" w:hAnsi="Sylfaen"/>
                <w:sz w:val="16"/>
                <w:szCs w:val="16"/>
                <w:lang w:val="ka-GE" w:eastAsia="ru-RU"/>
              </w:rPr>
            </w:pPr>
            <w:r w:rsidRPr="00F33131">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592ACA" w:rsidRPr="00F33131" w:rsidRDefault="00592ACA" w:rsidP="00592ACA">
            <w:pPr>
              <w:pStyle w:val="HTMLPreformatted"/>
              <w:jc w:val="both"/>
              <w:rPr>
                <w:rFonts w:ascii="Sylfaen" w:hAnsi="Sylfaen"/>
                <w:sz w:val="16"/>
                <w:szCs w:val="16"/>
                <w:lang w:val="ka-GE" w:eastAsia="ru-RU"/>
              </w:rPr>
            </w:pPr>
            <w:r w:rsidRPr="00F33131">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592ACA" w:rsidRPr="00F33131" w:rsidRDefault="00592ACA" w:rsidP="00592ACA">
            <w:pPr>
              <w:jc w:val="both"/>
              <w:rPr>
                <w:rFonts w:ascii="Sylfaen" w:hAnsi="Sylfaen"/>
                <w:b/>
                <w:sz w:val="16"/>
                <w:szCs w:val="16"/>
                <w:lang w:val="ka-GE"/>
              </w:rPr>
            </w:pPr>
          </w:p>
          <w:p w:rsidR="00181BC7" w:rsidRDefault="00592ACA" w:rsidP="00181BC7">
            <w:pPr>
              <w:ind w:right="-1"/>
              <w:jc w:val="both"/>
              <w:rPr>
                <w:rFonts w:ascii="Sylfaen" w:hAnsi="Sylfaen"/>
                <w:sz w:val="16"/>
                <w:szCs w:val="16"/>
                <w:lang w:val="ka-GE"/>
              </w:rPr>
            </w:pPr>
            <w:r w:rsidRPr="00F33131">
              <w:rPr>
                <w:rFonts w:ascii="Sylfaen" w:hAnsi="Sylfaen"/>
                <w:b/>
                <w:sz w:val="16"/>
                <w:szCs w:val="16"/>
                <w:lang w:val="ka-GE"/>
              </w:rPr>
              <w:t xml:space="preserve">ღია კითხვის კრიტერიუმები: </w:t>
            </w:r>
          </w:p>
          <w:p w:rsidR="00181BC7" w:rsidRDefault="00181BC7" w:rsidP="00181BC7">
            <w:pPr>
              <w:ind w:right="-1"/>
              <w:jc w:val="both"/>
              <w:rPr>
                <w:rFonts w:ascii="Sylfaen" w:hAnsi="Sylfaen"/>
                <w:sz w:val="16"/>
                <w:szCs w:val="16"/>
                <w:lang w:val="ka-GE"/>
              </w:rPr>
            </w:pPr>
          </w:p>
          <w:p w:rsidR="00592ACA" w:rsidRPr="00F33131" w:rsidRDefault="00592ACA" w:rsidP="00181BC7">
            <w:pPr>
              <w:ind w:right="-1"/>
              <w:jc w:val="both"/>
              <w:rPr>
                <w:rFonts w:ascii="Sylfaen" w:hAnsi="Sylfaen"/>
                <w:sz w:val="16"/>
                <w:szCs w:val="16"/>
                <w:lang w:val="ka-GE"/>
              </w:rPr>
            </w:pPr>
            <w:r w:rsidRPr="00F33131">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F33131" w:rsidRDefault="00592ACA" w:rsidP="00592ACA">
            <w:pPr>
              <w:jc w:val="both"/>
              <w:rPr>
                <w:rFonts w:ascii="Sylfaen" w:hAnsi="Sylfaen"/>
                <w:sz w:val="16"/>
                <w:szCs w:val="16"/>
                <w:lang w:val="ka-GE"/>
              </w:rPr>
            </w:pPr>
            <w:r w:rsidRPr="00F33131">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Pr="00181BC7" w:rsidRDefault="00592ACA" w:rsidP="00181BC7">
            <w:pPr>
              <w:jc w:val="both"/>
              <w:rPr>
                <w:rFonts w:ascii="Sylfaen" w:hAnsi="Sylfaen"/>
                <w:sz w:val="16"/>
                <w:szCs w:val="16"/>
                <w:lang w:val="ka-GE"/>
              </w:rPr>
            </w:pPr>
            <w:r w:rsidRPr="00F33131">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3C01E4" w:rsidRDefault="003C01E4" w:rsidP="00F7780D">
      <w:pPr>
        <w:rPr>
          <w:rFonts w:ascii="Sylfaen" w:hAnsi="Sylfaen"/>
          <w:b/>
          <w:color w:val="000000"/>
          <w:sz w:val="16"/>
          <w:szCs w:val="16"/>
          <w:lang w:val="ka-GE"/>
        </w:rPr>
      </w:pPr>
    </w:p>
    <w:p w:rsidR="00B749C8" w:rsidRPr="00F33131" w:rsidRDefault="00B749C8" w:rsidP="00B749C8">
      <w:pPr>
        <w:shd w:val="clear" w:color="auto" w:fill="C4BC96"/>
        <w:jc w:val="center"/>
        <w:rPr>
          <w:rFonts w:ascii="Sylfaen" w:hAnsi="Sylfaen" w:cs="Sylfaen"/>
          <w:b/>
          <w:sz w:val="18"/>
          <w:szCs w:val="18"/>
          <w:lang w:val="ka-GE"/>
        </w:rPr>
      </w:pPr>
      <w:r w:rsidRPr="00F33131">
        <w:rPr>
          <w:rFonts w:ascii="Sylfaen" w:hAnsi="Sylfaen" w:cs="Sylfaen"/>
          <w:b/>
          <w:sz w:val="18"/>
          <w:szCs w:val="18"/>
          <w:lang w:val="ka-GE"/>
        </w:rPr>
        <w:t>სასწავლო ლიტერატურა</w:t>
      </w:r>
    </w:p>
    <w:p w:rsidR="00B749C8" w:rsidRPr="00F33131"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F33131" w:rsidTr="0042705D">
        <w:trPr>
          <w:trHeight w:val="17"/>
          <w:tblCellSpacing w:w="20" w:type="dxa"/>
        </w:trPr>
        <w:tc>
          <w:tcPr>
            <w:tcW w:w="2350" w:type="dxa"/>
            <w:tcBorders>
              <w:right w:val="outset" w:sz="6" w:space="0" w:color="auto"/>
            </w:tcBorders>
            <w:shd w:val="clear" w:color="auto" w:fill="auto"/>
            <w:vAlign w:val="center"/>
          </w:tcPr>
          <w:p w:rsidR="00A5329D" w:rsidRPr="00F33131" w:rsidRDefault="00A5329D" w:rsidP="0042705D">
            <w:pPr>
              <w:pStyle w:val="Default"/>
              <w:tabs>
                <w:tab w:val="left" w:pos="141"/>
              </w:tabs>
              <w:jc w:val="both"/>
              <w:rPr>
                <w:rFonts w:ascii="Sylfaen" w:hAnsi="Sylfaen"/>
                <w:b/>
                <w:bCs/>
                <w:sz w:val="16"/>
                <w:szCs w:val="16"/>
                <w:lang w:val="ka-GE"/>
              </w:rPr>
            </w:pPr>
            <w:r w:rsidRPr="00F33131">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361C4D" w:rsidRPr="00F33131" w:rsidRDefault="00615205" w:rsidP="00361C4D">
            <w:pPr>
              <w:pStyle w:val="ListParagraph"/>
              <w:numPr>
                <w:ilvl w:val="0"/>
                <w:numId w:val="19"/>
              </w:numPr>
              <w:ind w:left="286" w:hanging="286"/>
              <w:contextualSpacing/>
              <w:jc w:val="both"/>
              <w:rPr>
                <w:rFonts w:ascii="Sylfaen" w:hAnsi="Sylfaen"/>
                <w:sz w:val="16"/>
                <w:szCs w:val="16"/>
                <w:lang w:val="ka-GE"/>
              </w:rPr>
            </w:pPr>
            <w:r w:rsidRPr="00F33131">
              <w:rPr>
                <w:rFonts w:ascii="Sylfaen" w:hAnsi="Sylfaen" w:cs="Sylfaen"/>
                <w:sz w:val="16"/>
                <w:szCs w:val="16"/>
                <w:lang w:val="ka-GE"/>
              </w:rPr>
              <w:t>სტივენ ე ლუკასი. საჯარო გამოსვლის ტექნიკის საფუძვლები ლექციების კურსი. თბ., 2014</w:t>
            </w:r>
          </w:p>
          <w:p w:rsidR="00C31002" w:rsidRPr="00F33131" w:rsidRDefault="00361C4D" w:rsidP="00361C4D">
            <w:pPr>
              <w:pStyle w:val="ListParagraph"/>
              <w:numPr>
                <w:ilvl w:val="0"/>
                <w:numId w:val="19"/>
              </w:numPr>
              <w:ind w:left="286" w:hanging="286"/>
              <w:contextualSpacing/>
              <w:jc w:val="both"/>
              <w:rPr>
                <w:rFonts w:ascii="Sylfaen" w:hAnsi="Sylfaen"/>
                <w:sz w:val="16"/>
                <w:szCs w:val="16"/>
                <w:lang w:val="ka-GE"/>
              </w:rPr>
            </w:pPr>
            <w:r w:rsidRPr="00F33131">
              <w:rPr>
                <w:rFonts w:ascii="Sylfaen" w:hAnsi="Sylfaen"/>
                <w:sz w:val="16"/>
                <w:szCs w:val="16"/>
                <w:lang w:val="ka-GE"/>
              </w:rPr>
              <w:t xml:space="preserve">ნ. </w:t>
            </w:r>
            <w:r w:rsidRPr="00F33131">
              <w:rPr>
                <w:rFonts w:ascii="Sylfaen" w:hAnsi="Sylfaen" w:cs="Sylfaen"/>
                <w:sz w:val="16"/>
                <w:szCs w:val="16"/>
                <w:lang w:val="ka-GE"/>
              </w:rPr>
              <w:t>ასათიანი. ყველაფერი საჯაროდ საუბრის შესახებ. თბ., 2021</w:t>
            </w:r>
          </w:p>
        </w:tc>
      </w:tr>
    </w:tbl>
    <w:p w:rsidR="00A5329D" w:rsidRPr="00F33131" w:rsidRDefault="00A5329D" w:rsidP="00A5329D">
      <w:pPr>
        <w:pStyle w:val="Default"/>
        <w:tabs>
          <w:tab w:val="left" w:pos="141"/>
        </w:tabs>
        <w:jc w:val="both"/>
        <w:rPr>
          <w:rFonts w:ascii="Sylfaen" w:hAnsi="Sylfaen"/>
          <w:bCs/>
          <w:sz w:val="16"/>
          <w:szCs w:val="16"/>
          <w:lang w:val="ka-GE"/>
        </w:rPr>
      </w:pPr>
    </w:p>
    <w:p w:rsidR="00A5329D" w:rsidRPr="00F33131"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F33131" w:rsidTr="0042705D">
        <w:trPr>
          <w:trHeight w:val="17"/>
          <w:tblCellSpacing w:w="20" w:type="dxa"/>
        </w:trPr>
        <w:tc>
          <w:tcPr>
            <w:tcW w:w="2350" w:type="dxa"/>
            <w:tcBorders>
              <w:right w:val="outset" w:sz="6" w:space="0" w:color="auto"/>
            </w:tcBorders>
            <w:shd w:val="clear" w:color="auto" w:fill="auto"/>
            <w:vAlign w:val="center"/>
          </w:tcPr>
          <w:p w:rsidR="00A5329D" w:rsidRPr="00F33131" w:rsidRDefault="00A5329D" w:rsidP="0042705D">
            <w:pPr>
              <w:pStyle w:val="Default"/>
              <w:tabs>
                <w:tab w:val="left" w:pos="141"/>
              </w:tabs>
              <w:jc w:val="both"/>
              <w:rPr>
                <w:rFonts w:ascii="Sylfaen" w:hAnsi="Sylfaen"/>
                <w:b/>
                <w:bCs/>
                <w:sz w:val="16"/>
                <w:szCs w:val="16"/>
                <w:lang w:val="ka-GE"/>
              </w:rPr>
            </w:pPr>
            <w:r w:rsidRPr="00F33131">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C31002" w:rsidRPr="00F33131" w:rsidRDefault="00C31002" w:rsidP="00C31002">
            <w:pPr>
              <w:pStyle w:val="ListParagraph"/>
              <w:numPr>
                <w:ilvl w:val="0"/>
                <w:numId w:val="19"/>
              </w:numPr>
              <w:ind w:left="286" w:hanging="286"/>
              <w:contextualSpacing/>
              <w:jc w:val="both"/>
              <w:rPr>
                <w:rFonts w:ascii="Sylfaen" w:hAnsi="Sylfaen" w:cs="Sylfaen"/>
                <w:sz w:val="16"/>
                <w:szCs w:val="16"/>
                <w:lang w:val="ka-GE"/>
              </w:rPr>
            </w:pPr>
            <w:r w:rsidRPr="00F33131">
              <w:rPr>
                <w:rFonts w:ascii="Sylfaen" w:hAnsi="Sylfaen" w:cs="Sylfaen"/>
                <w:sz w:val="16"/>
                <w:szCs w:val="16"/>
                <w:lang w:val="ka-GE"/>
              </w:rPr>
              <w:t>ბ. ფორჩხიძე. ორატორული</w:t>
            </w:r>
            <w:r w:rsidR="00181BC7">
              <w:rPr>
                <w:rFonts w:ascii="Sylfaen" w:hAnsi="Sylfaen" w:cs="Sylfaen"/>
                <w:sz w:val="16"/>
                <w:szCs w:val="16"/>
                <w:lang w:val="ka-GE"/>
              </w:rPr>
              <w:t xml:space="preserve"> </w:t>
            </w:r>
            <w:r w:rsidRPr="00F33131">
              <w:rPr>
                <w:rFonts w:ascii="Sylfaen" w:hAnsi="Sylfaen" w:cs="Sylfaen"/>
                <w:sz w:val="16"/>
                <w:szCs w:val="16"/>
                <w:lang w:val="ka-GE"/>
              </w:rPr>
              <w:t>ხელოვნებისა</w:t>
            </w:r>
            <w:r w:rsidR="00181BC7">
              <w:rPr>
                <w:rFonts w:ascii="Sylfaen" w:hAnsi="Sylfaen" w:cs="Sylfaen"/>
                <w:sz w:val="16"/>
                <w:szCs w:val="16"/>
                <w:lang w:val="ka-GE"/>
              </w:rPr>
              <w:t xml:space="preserve"> </w:t>
            </w:r>
            <w:r w:rsidRPr="00F33131">
              <w:rPr>
                <w:rFonts w:ascii="Sylfaen" w:hAnsi="Sylfaen" w:cs="Sylfaen"/>
                <w:sz w:val="16"/>
                <w:szCs w:val="16"/>
                <w:lang w:val="ka-GE"/>
              </w:rPr>
              <w:t>და ზოგადი</w:t>
            </w:r>
            <w:r w:rsidR="00181BC7">
              <w:rPr>
                <w:rFonts w:ascii="Sylfaen" w:hAnsi="Sylfaen" w:cs="Sylfaen"/>
                <w:sz w:val="16"/>
                <w:szCs w:val="16"/>
                <w:lang w:val="ka-GE"/>
              </w:rPr>
              <w:t xml:space="preserve"> </w:t>
            </w:r>
            <w:r w:rsidRPr="00F33131">
              <w:rPr>
                <w:rFonts w:ascii="Sylfaen" w:hAnsi="Sylfaen" w:cs="Sylfaen"/>
                <w:sz w:val="16"/>
                <w:szCs w:val="16"/>
                <w:lang w:val="ka-GE"/>
              </w:rPr>
              <w:t>რიტორიკის</w:t>
            </w:r>
            <w:r w:rsidR="00181BC7">
              <w:rPr>
                <w:rFonts w:ascii="Sylfaen" w:hAnsi="Sylfaen" w:cs="Sylfaen"/>
                <w:sz w:val="16"/>
                <w:szCs w:val="16"/>
                <w:lang w:val="ka-GE"/>
              </w:rPr>
              <w:t xml:space="preserve"> </w:t>
            </w:r>
            <w:r w:rsidRPr="00F33131">
              <w:rPr>
                <w:rFonts w:ascii="Sylfaen" w:hAnsi="Sylfaen" w:cs="Sylfaen"/>
                <w:sz w:val="16"/>
                <w:szCs w:val="16"/>
                <w:lang w:val="ka-GE"/>
              </w:rPr>
              <w:t>სოციალურ-ფილოსოფიური</w:t>
            </w:r>
            <w:r w:rsidR="00181BC7">
              <w:rPr>
                <w:rFonts w:ascii="Sylfaen" w:hAnsi="Sylfaen" w:cs="Sylfaen"/>
                <w:sz w:val="16"/>
                <w:szCs w:val="16"/>
                <w:lang w:val="ka-GE"/>
              </w:rPr>
              <w:t xml:space="preserve"> </w:t>
            </w:r>
            <w:r w:rsidRPr="00F33131">
              <w:rPr>
                <w:rFonts w:ascii="Sylfaen" w:hAnsi="Sylfaen" w:cs="Sylfaen"/>
                <w:sz w:val="16"/>
                <w:szCs w:val="16"/>
                <w:lang w:val="ka-GE"/>
              </w:rPr>
              <w:t>და</w:t>
            </w:r>
            <w:r w:rsidR="00181BC7">
              <w:rPr>
                <w:rFonts w:ascii="Sylfaen" w:hAnsi="Sylfaen" w:cs="Sylfaen"/>
                <w:sz w:val="16"/>
                <w:szCs w:val="16"/>
                <w:lang w:val="ka-GE"/>
              </w:rPr>
              <w:t xml:space="preserve"> </w:t>
            </w:r>
            <w:r w:rsidRPr="00F33131">
              <w:rPr>
                <w:rFonts w:ascii="Sylfaen" w:hAnsi="Sylfaen" w:cs="Sylfaen"/>
                <w:sz w:val="16"/>
                <w:szCs w:val="16"/>
                <w:lang w:val="ka-GE"/>
              </w:rPr>
              <w:t>ლოგიკურ</w:t>
            </w:r>
            <w:r w:rsidR="00181BC7">
              <w:rPr>
                <w:rFonts w:ascii="Sylfaen" w:hAnsi="Sylfaen" w:cs="Sylfaen"/>
                <w:sz w:val="16"/>
                <w:szCs w:val="16"/>
                <w:lang w:val="ka-GE"/>
              </w:rPr>
              <w:t>-</w:t>
            </w:r>
            <w:r w:rsidRPr="00F33131">
              <w:rPr>
                <w:rFonts w:ascii="Sylfaen" w:hAnsi="Sylfaen" w:cs="Sylfaen"/>
                <w:sz w:val="16"/>
                <w:szCs w:val="16"/>
                <w:lang w:val="ka-GE"/>
              </w:rPr>
              <w:t>გნოსეოლოგიური</w:t>
            </w:r>
            <w:r w:rsidR="00181BC7">
              <w:rPr>
                <w:rFonts w:ascii="Sylfaen" w:hAnsi="Sylfaen" w:cs="Sylfaen"/>
                <w:sz w:val="16"/>
                <w:szCs w:val="16"/>
                <w:lang w:val="ka-GE"/>
              </w:rPr>
              <w:t xml:space="preserve"> </w:t>
            </w:r>
            <w:r w:rsidRPr="00F33131">
              <w:rPr>
                <w:rFonts w:ascii="Sylfaen" w:hAnsi="Sylfaen" w:cs="Sylfaen"/>
                <w:sz w:val="16"/>
                <w:szCs w:val="16"/>
                <w:lang w:val="ka-GE"/>
              </w:rPr>
              <w:t>საფუძვლები (დამხმარე</w:t>
            </w:r>
            <w:r w:rsidR="00181BC7">
              <w:rPr>
                <w:rFonts w:ascii="Sylfaen" w:hAnsi="Sylfaen" w:cs="Sylfaen"/>
                <w:sz w:val="16"/>
                <w:szCs w:val="16"/>
                <w:lang w:val="ka-GE"/>
              </w:rPr>
              <w:t xml:space="preserve"> </w:t>
            </w:r>
            <w:r w:rsidRPr="00F33131">
              <w:rPr>
                <w:rFonts w:ascii="Sylfaen" w:hAnsi="Sylfaen" w:cs="Sylfaen"/>
                <w:sz w:val="16"/>
                <w:szCs w:val="16"/>
                <w:lang w:val="ka-GE"/>
              </w:rPr>
              <w:t>სახელმძღვანელო)</w:t>
            </w:r>
            <w:r w:rsidR="00181BC7">
              <w:rPr>
                <w:rFonts w:ascii="Sylfaen" w:hAnsi="Sylfaen" w:cs="Sylfaen"/>
                <w:sz w:val="16"/>
                <w:szCs w:val="16"/>
                <w:lang w:val="ka-GE"/>
              </w:rPr>
              <w:t>,</w:t>
            </w:r>
            <w:r w:rsidRPr="00F33131">
              <w:rPr>
                <w:rFonts w:ascii="Sylfaen" w:hAnsi="Sylfaen" w:cs="Sylfaen"/>
                <w:sz w:val="16"/>
                <w:szCs w:val="16"/>
                <w:lang w:val="ka-GE"/>
              </w:rPr>
              <w:t xml:space="preserve"> ქუთაისი 2018</w:t>
            </w:r>
            <w:r w:rsidR="00181BC7">
              <w:rPr>
                <w:rFonts w:ascii="Sylfaen" w:hAnsi="Sylfaen" w:cs="Sylfaen"/>
                <w:sz w:val="16"/>
                <w:szCs w:val="16"/>
                <w:lang w:val="ka-GE"/>
              </w:rPr>
              <w:t>.</w:t>
            </w:r>
          </w:p>
          <w:p w:rsidR="000B4B26" w:rsidRPr="00F33131" w:rsidRDefault="000B4B26" w:rsidP="000B4B26">
            <w:pPr>
              <w:pStyle w:val="ListParagraph"/>
              <w:numPr>
                <w:ilvl w:val="0"/>
                <w:numId w:val="19"/>
              </w:numPr>
              <w:ind w:left="286" w:hanging="286"/>
              <w:contextualSpacing/>
              <w:jc w:val="both"/>
              <w:rPr>
                <w:rFonts w:ascii="Sylfaen" w:hAnsi="Sylfaen" w:cs="Sylfaen"/>
                <w:sz w:val="16"/>
                <w:szCs w:val="16"/>
                <w:lang w:val="ka-GE"/>
              </w:rPr>
            </w:pPr>
            <w:r w:rsidRPr="00F33131">
              <w:rPr>
                <w:rFonts w:ascii="Sylfaen" w:hAnsi="Sylfaen"/>
                <w:sz w:val="16"/>
                <w:szCs w:val="16"/>
                <w:lang w:val="ka-GE"/>
              </w:rPr>
              <w:t>ნ. ბერიშვილი. ფორმალური დებატების სწავლების დამხმარე სახელმძღვანელო. თბ., 2016</w:t>
            </w:r>
            <w:r w:rsidR="00181BC7">
              <w:rPr>
                <w:rFonts w:ascii="Sylfaen" w:hAnsi="Sylfaen"/>
                <w:sz w:val="16"/>
                <w:szCs w:val="16"/>
                <w:lang w:val="ka-GE"/>
              </w:rPr>
              <w:t>.</w:t>
            </w:r>
          </w:p>
          <w:p w:rsidR="000B4B26" w:rsidRPr="00181BC7" w:rsidRDefault="000B4B26" w:rsidP="00181BC7">
            <w:pPr>
              <w:pStyle w:val="ListParagraph"/>
              <w:numPr>
                <w:ilvl w:val="0"/>
                <w:numId w:val="19"/>
              </w:numPr>
              <w:ind w:left="286" w:hanging="286"/>
              <w:contextualSpacing/>
              <w:jc w:val="both"/>
              <w:rPr>
                <w:rFonts w:ascii="Sylfaen" w:hAnsi="Sylfaen" w:cs="Sylfaen"/>
                <w:sz w:val="16"/>
                <w:szCs w:val="16"/>
                <w:lang w:val="ka-GE"/>
              </w:rPr>
            </w:pPr>
            <w:r w:rsidRPr="00F33131">
              <w:rPr>
                <w:rFonts w:ascii="Sylfaen" w:hAnsi="Sylfaen" w:cs="Sylfaen"/>
                <w:sz w:val="16"/>
                <w:szCs w:val="16"/>
                <w:lang w:val="ka-GE"/>
              </w:rPr>
              <w:t>ნ. სირაბიძე, „წარმატების გასაღები, საჯარო გამოსვლის პრაქტიკული სახელმძღვანელო“,</w:t>
            </w:r>
            <w:r w:rsidR="00181BC7">
              <w:rPr>
                <w:rFonts w:ascii="Sylfaen" w:hAnsi="Sylfaen" w:cs="Sylfaen"/>
                <w:sz w:val="16"/>
                <w:szCs w:val="16"/>
                <w:lang w:val="ka-GE"/>
              </w:rPr>
              <w:t xml:space="preserve"> </w:t>
            </w:r>
            <w:r w:rsidR="00181BC7" w:rsidRPr="00F33131">
              <w:rPr>
                <w:rFonts w:ascii="Sylfaen" w:hAnsi="Sylfaen" w:cs="Sylfaen"/>
                <w:sz w:val="16"/>
                <w:szCs w:val="16"/>
                <w:lang w:val="ka-GE"/>
              </w:rPr>
              <w:t>მეორე გამოცემა</w:t>
            </w:r>
            <w:r w:rsidR="00181BC7">
              <w:rPr>
                <w:rFonts w:ascii="Sylfaen" w:hAnsi="Sylfaen" w:cs="Sylfaen"/>
                <w:sz w:val="16"/>
                <w:szCs w:val="16"/>
                <w:lang w:val="ka-GE"/>
              </w:rPr>
              <w:t>,</w:t>
            </w:r>
            <w:r w:rsidRPr="00181BC7">
              <w:rPr>
                <w:rFonts w:ascii="Sylfaen" w:hAnsi="Sylfaen" w:cs="Sylfaen"/>
                <w:sz w:val="16"/>
                <w:szCs w:val="16"/>
                <w:lang w:val="ka-GE"/>
              </w:rPr>
              <w:t xml:space="preserve"> ბათუმი</w:t>
            </w:r>
            <w:r w:rsidR="00181BC7">
              <w:rPr>
                <w:rFonts w:ascii="Sylfaen" w:hAnsi="Sylfaen" w:cs="Sylfaen"/>
                <w:sz w:val="16"/>
                <w:szCs w:val="16"/>
                <w:lang w:val="ka-GE"/>
              </w:rPr>
              <w:t xml:space="preserve">, </w:t>
            </w:r>
            <w:r w:rsidRPr="00181BC7">
              <w:rPr>
                <w:rFonts w:ascii="Sylfaen" w:hAnsi="Sylfaen" w:cs="Sylfaen"/>
                <w:sz w:val="16"/>
                <w:szCs w:val="16"/>
                <w:lang w:val="ka-GE"/>
              </w:rPr>
              <w:t>2015</w:t>
            </w:r>
            <w:r w:rsidR="00181BC7">
              <w:rPr>
                <w:rFonts w:ascii="Sylfaen" w:hAnsi="Sylfaen" w:cs="Sylfaen"/>
                <w:sz w:val="16"/>
                <w:szCs w:val="16"/>
                <w:lang w:val="ka-GE"/>
              </w:rPr>
              <w:t>.</w:t>
            </w:r>
            <w:r w:rsidRPr="00181BC7">
              <w:rPr>
                <w:rFonts w:ascii="Sylfaen" w:hAnsi="Sylfaen" w:cs="Sylfaen"/>
                <w:sz w:val="16"/>
                <w:szCs w:val="16"/>
                <w:lang w:val="ka-GE"/>
              </w:rPr>
              <w:t xml:space="preserve"> </w:t>
            </w:r>
          </w:p>
          <w:p w:rsidR="000B4B26" w:rsidRPr="00F33131" w:rsidRDefault="000B4B26" w:rsidP="000B4B26">
            <w:pPr>
              <w:pStyle w:val="ListParagraph"/>
              <w:numPr>
                <w:ilvl w:val="0"/>
                <w:numId w:val="19"/>
              </w:numPr>
              <w:ind w:left="286" w:hanging="286"/>
              <w:contextualSpacing/>
              <w:jc w:val="both"/>
              <w:rPr>
                <w:rFonts w:ascii="Sylfaen" w:hAnsi="Sylfaen" w:cs="Sylfaen"/>
                <w:sz w:val="16"/>
                <w:szCs w:val="16"/>
                <w:lang w:val="ka-GE"/>
              </w:rPr>
            </w:pPr>
            <w:r w:rsidRPr="00F33131">
              <w:rPr>
                <w:rFonts w:ascii="Sylfaen" w:hAnsi="Sylfaen" w:cs="Sylfaen"/>
                <w:sz w:val="16"/>
                <w:szCs w:val="16"/>
                <w:lang w:val="ka-GE"/>
              </w:rPr>
              <w:t>ნ. სუმბაძე, თ. მახარაძე, ინტერპერსონალური კომუნიკაციები/მომსახურების სფერო, 2010</w:t>
            </w:r>
            <w:r w:rsidR="00181BC7">
              <w:rPr>
                <w:rFonts w:ascii="Sylfaen" w:hAnsi="Sylfaen" w:cs="Sylfaen"/>
                <w:sz w:val="16"/>
                <w:szCs w:val="16"/>
                <w:lang w:val="ka-GE"/>
              </w:rPr>
              <w:t>.</w:t>
            </w:r>
          </w:p>
          <w:p w:rsidR="000B4B26" w:rsidRPr="00F33131" w:rsidRDefault="000B4B26" w:rsidP="000B4B26">
            <w:pPr>
              <w:pStyle w:val="ListParagraph"/>
              <w:numPr>
                <w:ilvl w:val="0"/>
                <w:numId w:val="19"/>
              </w:numPr>
              <w:ind w:left="286" w:hanging="286"/>
              <w:contextualSpacing/>
              <w:jc w:val="both"/>
              <w:rPr>
                <w:rFonts w:ascii="Sylfaen" w:hAnsi="Sylfaen" w:cs="Sylfaen"/>
                <w:sz w:val="16"/>
                <w:szCs w:val="16"/>
                <w:lang w:val="ka-GE"/>
              </w:rPr>
            </w:pPr>
            <w:r w:rsidRPr="00F33131">
              <w:rPr>
                <w:rFonts w:ascii="Sylfaen" w:hAnsi="Sylfaen" w:cs="Sylfaen"/>
                <w:sz w:val="16"/>
                <w:szCs w:val="16"/>
                <w:lang w:val="ka-GE"/>
              </w:rPr>
              <w:t xml:space="preserve">მ. მელიქიშვილი, მოტივაცია, </w:t>
            </w:r>
            <w:r w:rsidR="00736CD3" w:rsidRPr="00F33131">
              <w:rPr>
                <w:rFonts w:ascii="Sylfaen" w:hAnsi="Sylfaen" w:cs="Sylfaen"/>
                <w:sz w:val="16"/>
                <w:szCs w:val="16"/>
                <w:lang w:val="ka-GE"/>
              </w:rPr>
              <w:t xml:space="preserve">თბ., </w:t>
            </w:r>
            <w:r w:rsidRPr="00F33131">
              <w:rPr>
                <w:rFonts w:ascii="Sylfaen" w:hAnsi="Sylfaen" w:cs="Sylfaen"/>
                <w:sz w:val="16"/>
                <w:szCs w:val="16"/>
                <w:lang w:val="ka-GE"/>
              </w:rPr>
              <w:t>2013</w:t>
            </w:r>
            <w:r w:rsidR="00181BC7">
              <w:rPr>
                <w:rFonts w:ascii="Sylfaen" w:hAnsi="Sylfaen" w:cs="Sylfaen"/>
                <w:sz w:val="16"/>
                <w:szCs w:val="16"/>
                <w:lang w:val="ka-GE"/>
              </w:rPr>
              <w:t>.</w:t>
            </w:r>
          </w:p>
        </w:tc>
      </w:tr>
    </w:tbl>
    <w:p w:rsidR="00B749C8" w:rsidRPr="00F33131" w:rsidRDefault="00B749C8" w:rsidP="00B749C8">
      <w:pPr>
        <w:rPr>
          <w:rFonts w:ascii="Sylfaen" w:hAnsi="Sylfaen"/>
          <w:b/>
          <w:bCs/>
          <w:color w:val="000000"/>
          <w:sz w:val="16"/>
          <w:szCs w:val="16"/>
          <w:lang w:val="ka-GE"/>
        </w:rPr>
      </w:pPr>
    </w:p>
    <w:p w:rsidR="00B749C8" w:rsidRPr="00181BC7" w:rsidRDefault="00B749C8" w:rsidP="00B749C8">
      <w:pPr>
        <w:shd w:val="clear" w:color="auto" w:fill="C4BC96"/>
        <w:jc w:val="center"/>
        <w:rPr>
          <w:rFonts w:ascii="Sylfaen" w:hAnsi="Sylfaen" w:cs="Sylfaen"/>
          <w:b/>
          <w:sz w:val="18"/>
          <w:szCs w:val="18"/>
          <w:lang w:val="ka-GE"/>
        </w:rPr>
      </w:pPr>
      <w:r w:rsidRPr="00181BC7">
        <w:rPr>
          <w:rFonts w:ascii="Sylfaen" w:hAnsi="Sylfaen" w:cs="Sylfaen"/>
          <w:b/>
          <w:sz w:val="18"/>
          <w:szCs w:val="18"/>
          <w:lang w:val="ka-GE"/>
        </w:rPr>
        <w:t>სასწავლო კურსის შინაარსი</w:t>
      </w:r>
    </w:p>
    <w:p w:rsidR="00B749C8" w:rsidRPr="00F33131"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RPr="00F33131"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F33131" w:rsidRDefault="007E086A" w:rsidP="00CD459D">
            <w:pPr>
              <w:jc w:val="center"/>
              <w:rPr>
                <w:rFonts w:ascii="Sylfaen" w:hAnsi="Sylfaen"/>
                <w:b/>
                <w:bCs/>
                <w:color w:val="000000"/>
                <w:sz w:val="16"/>
                <w:szCs w:val="16"/>
                <w:lang w:val="ka-GE"/>
              </w:rPr>
            </w:pPr>
            <w:r w:rsidRPr="00F33131">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Pr="00F33131" w:rsidRDefault="007E086A" w:rsidP="00CD459D">
            <w:pPr>
              <w:jc w:val="center"/>
              <w:rPr>
                <w:rFonts w:ascii="Sylfaen" w:hAnsi="Sylfaen"/>
                <w:b/>
                <w:bCs/>
                <w:color w:val="000000"/>
                <w:sz w:val="16"/>
                <w:szCs w:val="16"/>
                <w:lang w:val="ka-GE"/>
              </w:rPr>
            </w:pPr>
            <w:r w:rsidRPr="00F33131">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Pr="00F33131" w:rsidRDefault="007E086A" w:rsidP="00CD459D">
            <w:pPr>
              <w:jc w:val="center"/>
              <w:rPr>
                <w:rFonts w:ascii="Sylfaen" w:hAnsi="Sylfaen"/>
                <w:b/>
                <w:bCs/>
                <w:color w:val="000000"/>
                <w:sz w:val="16"/>
                <w:szCs w:val="16"/>
                <w:lang w:val="ka-GE"/>
              </w:rPr>
            </w:pPr>
            <w:r w:rsidRPr="00F33131">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F33131" w:rsidTr="00C82201">
        <w:trPr>
          <w:trHeight w:val="274"/>
          <w:tblCellSpacing w:w="20" w:type="dxa"/>
        </w:trPr>
        <w:tc>
          <w:tcPr>
            <w:tcW w:w="750" w:type="dxa"/>
            <w:vMerge w:val="restart"/>
            <w:tcBorders>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en-US"/>
              </w:rPr>
            </w:pPr>
            <w:r w:rsidRPr="00F33131">
              <w:rPr>
                <w:rFonts w:ascii="Sylfaen" w:hAnsi="Sylfaen"/>
                <w:color w:val="000000"/>
                <w:sz w:val="16"/>
                <w:szCs w:val="16"/>
                <w:lang w:val="ka-GE"/>
              </w:rPr>
              <w:t>1</w:t>
            </w: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Pr="00F33131">
              <w:rPr>
                <w:rFonts w:ascii="Sylfaen" w:hAnsi="Sylfaen"/>
                <w:color w:val="000000"/>
                <w:sz w:val="16"/>
                <w:szCs w:val="16"/>
                <w:lang w:val="en-US"/>
              </w:rPr>
              <w:t>2</w:t>
            </w:r>
            <w:r w:rsidRPr="00F33131">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B37AB4" w:rsidRPr="00F33131" w:rsidRDefault="001B5F7B" w:rsidP="00B37AB4">
            <w:pPr>
              <w:jc w:val="both"/>
              <w:rPr>
                <w:rFonts w:ascii="Sylfaen" w:hAnsi="Sylfaen" w:cs="Sylfaen"/>
                <w:b/>
                <w:bCs/>
                <w:noProof/>
                <w:sz w:val="16"/>
                <w:szCs w:val="16"/>
                <w:lang w:val="ka-GE"/>
              </w:rPr>
            </w:pPr>
            <w:r w:rsidRPr="00F33131">
              <w:rPr>
                <w:rFonts w:ascii="Sylfaen" w:hAnsi="Sylfaen" w:cs="Sylfaen"/>
                <w:b/>
                <w:bCs/>
                <w:noProof/>
                <w:sz w:val="16"/>
                <w:szCs w:val="16"/>
                <w:lang w:val="ka-GE"/>
              </w:rPr>
              <w:t xml:space="preserve">თემა 1. </w:t>
            </w:r>
            <w:r w:rsidR="006617FC" w:rsidRPr="00F33131">
              <w:rPr>
                <w:rFonts w:ascii="Sylfaen" w:hAnsi="Sylfaen" w:cs="Sylfaen"/>
                <w:b/>
                <w:bCs/>
                <w:noProof/>
                <w:sz w:val="16"/>
                <w:szCs w:val="16"/>
                <w:lang w:val="ka-GE"/>
              </w:rPr>
              <w:t>საჯარო გამოსვლის ძირითადი კონცეფცია</w:t>
            </w:r>
            <w:r w:rsidR="00254527" w:rsidRPr="00F33131">
              <w:rPr>
                <w:rFonts w:ascii="Sylfaen" w:hAnsi="Sylfaen" w:cs="Sylfaen"/>
                <w:b/>
                <w:bCs/>
                <w:noProof/>
                <w:sz w:val="16"/>
                <w:szCs w:val="16"/>
                <w:lang w:val="en-US"/>
              </w:rPr>
              <w:t xml:space="preserve">. </w:t>
            </w:r>
            <w:r w:rsidR="00254527" w:rsidRPr="00F33131">
              <w:rPr>
                <w:rFonts w:ascii="Sylfaen" w:hAnsi="Sylfaen" w:cs="Sylfaen"/>
                <w:b/>
                <w:bCs/>
                <w:noProof/>
                <w:sz w:val="16"/>
                <w:szCs w:val="16"/>
                <w:lang w:val="ka-GE"/>
              </w:rPr>
              <w:t>საჯაროდ საუბრის ძალა</w:t>
            </w:r>
          </w:p>
          <w:p w:rsidR="000205FB" w:rsidRPr="00F33131" w:rsidRDefault="000205FB" w:rsidP="00B37AB4">
            <w:pPr>
              <w:jc w:val="both"/>
              <w:rPr>
                <w:rFonts w:ascii="Sylfaen" w:hAnsi="Sylfaen" w:cs="Sylfaen"/>
                <w:b/>
                <w:bCs/>
                <w:noProof/>
                <w:sz w:val="16"/>
                <w:szCs w:val="16"/>
                <w:lang w:val="ka-GE"/>
              </w:rPr>
            </w:pPr>
          </w:p>
          <w:p w:rsidR="001B5F7B" w:rsidRPr="00F33131" w:rsidRDefault="000205FB" w:rsidP="000205FB">
            <w:pPr>
              <w:jc w:val="both"/>
              <w:rPr>
                <w:rFonts w:ascii="Sylfaen" w:hAnsi="Sylfaen" w:cs="Sylfaen"/>
                <w:lang w:val="ka-GE"/>
              </w:rPr>
            </w:pPr>
            <w:r w:rsidRPr="00F33131">
              <w:rPr>
                <w:rFonts w:ascii="Sylfaen" w:hAnsi="Sylfaen" w:cs="Sylfaen"/>
                <w:bCs/>
                <w:noProof/>
                <w:sz w:val="16"/>
                <w:szCs w:val="16"/>
                <w:lang w:val="ka-GE"/>
              </w:rPr>
              <w:t xml:space="preserve">კომუნიკაციის პროცესის თავისებურებები. უკუკავშირის ეფექტურობის განმსაზღვრელ ფაქტორთა არსი. </w:t>
            </w:r>
            <w:r w:rsidR="00501466" w:rsidRPr="00F33131">
              <w:rPr>
                <w:rFonts w:ascii="Sylfaen" w:hAnsi="Sylfaen" w:cs="Sylfaen"/>
                <w:bCs/>
                <w:noProof/>
                <w:sz w:val="16"/>
                <w:szCs w:val="16"/>
                <w:lang w:val="ka-GE"/>
              </w:rPr>
              <w:t>კომუნიკაციის ეფექტურობის ხელიშემშლელი ბარიერები.</w:t>
            </w:r>
            <w:r w:rsidR="00501466" w:rsidRPr="00F33131">
              <w:rPr>
                <w:rFonts w:ascii="Sylfaen" w:hAnsi="Sylfaen" w:cs="Sylfaen"/>
                <w:lang w:val="ka-GE"/>
              </w:rPr>
              <w:t xml:space="preserve"> </w:t>
            </w:r>
            <w:r w:rsidR="00254527" w:rsidRPr="00F33131">
              <w:rPr>
                <w:rFonts w:ascii="Sylfaen" w:hAnsi="Sylfaen" w:cs="Sylfaen"/>
                <w:bCs/>
                <w:noProof/>
                <w:sz w:val="16"/>
                <w:szCs w:val="16"/>
                <w:lang w:val="ka-GE"/>
              </w:rPr>
              <w:t>კომუნიკაციის ელემენტები და ეთიკის ნორმების დაცვა საჯარო გამოსვლებში.</w:t>
            </w:r>
          </w:p>
        </w:tc>
      </w:tr>
      <w:tr w:rsidR="001B5F7B" w:rsidRPr="00F33131" w:rsidTr="00C82201">
        <w:trPr>
          <w:trHeight w:val="31"/>
          <w:tblCellSpacing w:w="20" w:type="dxa"/>
        </w:trPr>
        <w:tc>
          <w:tcPr>
            <w:tcW w:w="750" w:type="dxa"/>
            <w:vMerge/>
            <w:tcBorders>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F33131" w:rsidRDefault="001B5F7B" w:rsidP="001B5F7B">
            <w:pPr>
              <w:rPr>
                <w:rFonts w:ascii="Sylfaen" w:hAnsi="Sylfaen" w:cs="Sylfaen"/>
                <w:b/>
                <w:bCs/>
                <w:noProof/>
                <w:color w:val="000000"/>
                <w:sz w:val="16"/>
                <w:szCs w:val="16"/>
                <w:lang w:val="ka-GE"/>
              </w:rPr>
            </w:pPr>
            <w:r w:rsidRPr="00F33131">
              <w:rPr>
                <w:rFonts w:ascii="Sylfaen" w:hAnsi="Sylfaen"/>
                <w:b/>
                <w:bCs/>
                <w:sz w:val="16"/>
                <w:szCs w:val="16"/>
                <w:lang w:val="ka-GE"/>
              </w:rPr>
              <w:t>ძირითადი ლიტერატურა:</w:t>
            </w:r>
          </w:p>
        </w:tc>
      </w:tr>
      <w:tr w:rsidR="001B5F7B" w:rsidRPr="00F33131" w:rsidTr="00C84E55">
        <w:trPr>
          <w:trHeight w:val="91"/>
          <w:tblCellSpacing w:w="20" w:type="dxa"/>
        </w:trPr>
        <w:tc>
          <w:tcPr>
            <w:tcW w:w="750" w:type="dxa"/>
            <w:vMerge/>
            <w:tcBorders>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rPr>
            </w:pPr>
          </w:p>
        </w:tc>
        <w:tc>
          <w:tcPr>
            <w:tcW w:w="8040" w:type="dxa"/>
            <w:shd w:val="clear" w:color="auto" w:fill="auto"/>
          </w:tcPr>
          <w:p w:rsidR="000802DC" w:rsidRPr="00F33131" w:rsidRDefault="000802DC" w:rsidP="000802DC">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p w:rsidR="001B5F7B" w:rsidRPr="00F33131" w:rsidRDefault="000802DC" w:rsidP="000802DC">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ნ. ასათიანი. ყველაფერი საჯაროდ საუბრის შესახებ. თბ., 2021</w:t>
            </w:r>
          </w:p>
        </w:tc>
      </w:tr>
      <w:tr w:rsidR="007E086A" w:rsidRPr="00F3313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F33131"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Pr="00F33131" w:rsidRDefault="007E086A" w:rsidP="00CD459D">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00E82CBD" w:rsidRPr="00F33131">
              <w:rPr>
                <w:rFonts w:ascii="Sylfaen" w:hAnsi="Sylfaen"/>
                <w:color w:val="000000"/>
                <w:sz w:val="16"/>
                <w:szCs w:val="16"/>
                <w:lang w:val="ka-GE"/>
              </w:rPr>
              <w:t>(</w:t>
            </w:r>
            <w:r w:rsidR="00653D07" w:rsidRPr="00F33131">
              <w:rPr>
                <w:rFonts w:ascii="Sylfaen" w:hAnsi="Sylfaen"/>
                <w:color w:val="000000"/>
                <w:sz w:val="16"/>
                <w:szCs w:val="16"/>
                <w:lang w:val="en-US"/>
              </w:rPr>
              <w:t>1</w:t>
            </w:r>
            <w:r w:rsidR="007F0937" w:rsidRPr="00F33131">
              <w:rPr>
                <w:rFonts w:ascii="Sylfaen" w:hAnsi="Sylfaen"/>
                <w:color w:val="000000"/>
                <w:sz w:val="16"/>
                <w:szCs w:val="16"/>
                <w:lang w:val="ka-GE"/>
              </w:rPr>
              <w:t xml:space="preserve"> </w:t>
            </w:r>
            <w:r w:rsidRPr="00F33131">
              <w:rPr>
                <w:rFonts w:ascii="Sylfaen" w:hAnsi="Sylfaen"/>
                <w:color w:val="000000"/>
                <w:sz w:val="16"/>
                <w:szCs w:val="16"/>
                <w:lang w:val="ka-GE"/>
              </w:rPr>
              <w:t>სთ.)</w:t>
            </w:r>
          </w:p>
        </w:tc>
        <w:tc>
          <w:tcPr>
            <w:tcW w:w="8040" w:type="dxa"/>
            <w:shd w:val="clear" w:color="auto" w:fill="auto"/>
            <w:vAlign w:val="center"/>
          </w:tcPr>
          <w:p w:rsidR="007E086A" w:rsidRPr="00F33131" w:rsidRDefault="007E086A" w:rsidP="00181E42">
            <w:pPr>
              <w:rPr>
                <w:rFonts w:ascii="Sylfaen" w:hAnsi="Sylfaen"/>
                <w:bCs/>
                <w:color w:val="000000"/>
                <w:sz w:val="16"/>
                <w:szCs w:val="16"/>
                <w:lang w:val="ka-GE"/>
              </w:rPr>
            </w:pPr>
            <w:r w:rsidRPr="00F33131">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F33131"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2</w:t>
            </w: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en-US"/>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7AB4" w:rsidRPr="00F33131" w:rsidRDefault="001B5F7B" w:rsidP="00B37AB4">
            <w:pPr>
              <w:jc w:val="both"/>
              <w:rPr>
                <w:rFonts w:ascii="Sylfaen" w:hAnsi="Sylfaen" w:cs="Sylfaen"/>
                <w:b/>
                <w:bCs/>
                <w:noProof/>
                <w:sz w:val="16"/>
                <w:szCs w:val="16"/>
                <w:lang w:val="ka-GE"/>
              </w:rPr>
            </w:pPr>
            <w:r w:rsidRPr="00F33131">
              <w:rPr>
                <w:rFonts w:ascii="Sylfaen" w:hAnsi="Sylfaen" w:cs="Sylfaen"/>
                <w:b/>
                <w:bCs/>
                <w:noProof/>
                <w:sz w:val="16"/>
                <w:szCs w:val="16"/>
                <w:lang w:val="ka-GE"/>
              </w:rPr>
              <w:t xml:space="preserve">თემა 2. </w:t>
            </w:r>
            <w:r w:rsidR="00B45134" w:rsidRPr="00F33131">
              <w:rPr>
                <w:rFonts w:ascii="Sylfaen" w:hAnsi="Sylfaen" w:cs="Sylfaen"/>
                <w:b/>
                <w:bCs/>
                <w:noProof/>
                <w:sz w:val="16"/>
                <w:szCs w:val="16"/>
                <w:lang w:val="ka-GE"/>
              </w:rPr>
              <w:t>მსმენელთა ტიპების დიფერენცირ</w:t>
            </w:r>
            <w:r w:rsidR="0085551C" w:rsidRPr="00F33131">
              <w:rPr>
                <w:rFonts w:ascii="Sylfaen" w:hAnsi="Sylfaen" w:cs="Sylfaen"/>
                <w:b/>
                <w:bCs/>
                <w:noProof/>
                <w:sz w:val="16"/>
                <w:szCs w:val="16"/>
                <w:lang w:val="ka-GE"/>
              </w:rPr>
              <w:t>ების პრობლემა მა</w:t>
            </w:r>
            <w:r w:rsidR="00B45134" w:rsidRPr="00F33131">
              <w:rPr>
                <w:rFonts w:ascii="Sylfaen" w:hAnsi="Sylfaen" w:cs="Sylfaen"/>
                <w:b/>
                <w:bCs/>
                <w:noProof/>
                <w:sz w:val="16"/>
                <w:szCs w:val="16"/>
                <w:lang w:val="ka-GE"/>
              </w:rPr>
              <w:t>თი ფსიქოლოგიური და ინტელექტუალური თავისებურებების გათვალისწინებით</w:t>
            </w:r>
          </w:p>
          <w:p w:rsidR="00B45134" w:rsidRPr="00F33131" w:rsidRDefault="00B45134" w:rsidP="00B37AB4">
            <w:pPr>
              <w:jc w:val="both"/>
              <w:rPr>
                <w:rFonts w:ascii="Sylfaen" w:hAnsi="Sylfaen" w:cs="Sylfaen"/>
                <w:b/>
                <w:bCs/>
                <w:noProof/>
                <w:sz w:val="16"/>
                <w:szCs w:val="16"/>
                <w:lang w:val="ka-GE"/>
              </w:rPr>
            </w:pPr>
          </w:p>
          <w:p w:rsidR="001B5F7B" w:rsidRPr="00F33131" w:rsidRDefault="00B45134" w:rsidP="00254527">
            <w:pPr>
              <w:jc w:val="both"/>
              <w:rPr>
                <w:rFonts w:ascii="Sylfaen" w:hAnsi="Sylfaen" w:cs="Sylfaen"/>
                <w:b/>
                <w:bCs/>
                <w:noProof/>
                <w:sz w:val="16"/>
                <w:szCs w:val="16"/>
                <w:lang w:val="ka-GE"/>
              </w:rPr>
            </w:pPr>
            <w:r w:rsidRPr="00F33131">
              <w:rPr>
                <w:rFonts w:ascii="Sylfaen" w:hAnsi="Sylfaen" w:cs="Sylfaen"/>
                <w:bCs/>
                <w:noProof/>
                <w:sz w:val="16"/>
                <w:szCs w:val="16"/>
                <w:lang w:val="ka-GE"/>
              </w:rPr>
              <w:t xml:space="preserve">ყურადღების გაფანტვა.  </w:t>
            </w:r>
            <w:r w:rsidR="00F96901" w:rsidRPr="00F33131">
              <w:rPr>
                <w:rFonts w:ascii="Sylfaen" w:hAnsi="Sylfaen" w:cs="Sylfaen"/>
                <w:bCs/>
                <w:noProof/>
                <w:sz w:val="16"/>
                <w:szCs w:val="16"/>
                <w:lang w:val="ka-GE"/>
              </w:rPr>
              <w:t xml:space="preserve">აზროვნების </w:t>
            </w:r>
            <w:r w:rsidRPr="00F33131">
              <w:rPr>
                <w:rFonts w:ascii="Sylfaen" w:hAnsi="Sylfaen" w:cs="Sylfaen"/>
                <w:bCs/>
                <w:noProof/>
                <w:sz w:val="16"/>
                <w:szCs w:val="16"/>
                <w:lang w:val="ka-GE"/>
              </w:rPr>
              <w:t>მაღალი სიჩქარე</w:t>
            </w:r>
            <w:r w:rsidR="00F96901" w:rsidRPr="00F33131">
              <w:rPr>
                <w:rFonts w:ascii="Sylfaen" w:hAnsi="Sylfaen" w:cs="Sylfaen"/>
                <w:bCs/>
                <w:noProof/>
                <w:sz w:val="16"/>
                <w:szCs w:val="16"/>
                <w:lang w:val="ka-GE"/>
              </w:rPr>
              <w:t>. უარყოფითი დამოკიდებულება სხვისი აზრისადმი. ინფორმაციის ყურადღებით შერჩევა. რეპლიკის მოთხოვნილება. საუბარში სასურველი შედეგის მიღება. რეკომენდაციები ეფექტური მოსაუბრისათვის.</w:t>
            </w:r>
            <w:r w:rsidR="00254527" w:rsidRPr="00F33131">
              <w:rPr>
                <w:rFonts w:ascii="Sylfaen" w:hAnsi="Sylfaen" w:cs="Sylfaen"/>
                <w:bCs/>
                <w:noProof/>
                <w:sz w:val="16"/>
                <w:szCs w:val="16"/>
                <w:lang w:val="ka-GE"/>
              </w:rPr>
              <w:t xml:space="preserve"> მოსმენის ხელოვნება. </w:t>
            </w:r>
          </w:p>
        </w:tc>
      </w:tr>
      <w:tr w:rsidR="00770183" w:rsidRPr="00F33131" w:rsidTr="001767A3">
        <w:trPr>
          <w:trHeight w:val="253"/>
          <w:tblCellSpacing w:w="20" w:type="dxa"/>
        </w:trPr>
        <w:tc>
          <w:tcPr>
            <w:tcW w:w="750" w:type="dxa"/>
            <w:vMerge/>
            <w:tcBorders>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F33131" w:rsidRDefault="00770183" w:rsidP="00770183">
            <w:pPr>
              <w:rPr>
                <w:rFonts w:ascii="Sylfaen" w:hAnsi="Sylfaen" w:cs="Sylfaen"/>
                <w:b/>
                <w:bCs/>
                <w:noProof/>
                <w:color w:val="000000"/>
                <w:sz w:val="16"/>
                <w:szCs w:val="16"/>
                <w:lang w:val="ka-GE"/>
              </w:rPr>
            </w:pPr>
            <w:r w:rsidRPr="00F33131">
              <w:rPr>
                <w:rFonts w:ascii="Sylfaen" w:hAnsi="Sylfaen"/>
                <w:b/>
                <w:bCs/>
                <w:sz w:val="16"/>
                <w:szCs w:val="16"/>
                <w:lang w:val="ka-GE"/>
              </w:rPr>
              <w:t>ძირითადი ლიტერატურა:</w:t>
            </w:r>
          </w:p>
        </w:tc>
      </w:tr>
      <w:tr w:rsidR="00770183" w:rsidRPr="00F33131" w:rsidTr="00C84E55">
        <w:trPr>
          <w:trHeight w:val="22"/>
          <w:tblCellSpacing w:w="20" w:type="dxa"/>
        </w:trPr>
        <w:tc>
          <w:tcPr>
            <w:tcW w:w="750" w:type="dxa"/>
            <w:vMerge/>
            <w:tcBorders>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802DC" w:rsidRPr="00F33131" w:rsidRDefault="000802DC" w:rsidP="000802DC">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p w:rsidR="000802DC" w:rsidRPr="00F33131" w:rsidRDefault="000802DC" w:rsidP="000802DC">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ნ. ასათიანი. ყველაფერი საჯაროდ საუბრის შესახებ.</w:t>
            </w:r>
            <w:r w:rsidRPr="00F33131">
              <w:rPr>
                <w:rFonts w:ascii="Sylfaen" w:hAnsi="Sylfaen" w:cs="Sylfaen"/>
                <w:sz w:val="16"/>
                <w:szCs w:val="16"/>
                <w:lang w:val="ka-GE"/>
              </w:rPr>
              <w:t xml:space="preserve"> თბ., 2021</w:t>
            </w:r>
          </w:p>
        </w:tc>
      </w:tr>
      <w:tr w:rsidR="00467C26" w:rsidRPr="00F3313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ka-GE"/>
              </w:rPr>
            </w:pPr>
            <w:r w:rsidRPr="00F33131">
              <w:rPr>
                <w:rFonts w:ascii="Sylfaen" w:hAnsi="Sylfaen"/>
                <w:sz w:val="16"/>
                <w:szCs w:val="16"/>
                <w:lang w:val="ka-GE"/>
              </w:rPr>
              <w:t xml:space="preserve">ზეპირი გამოკითხვა. </w:t>
            </w:r>
            <w:r w:rsidRPr="00F33131">
              <w:rPr>
                <w:rFonts w:ascii="Sylfaen" w:hAnsi="Sylfaen"/>
                <w:bCs/>
                <w:sz w:val="16"/>
                <w:szCs w:val="16"/>
                <w:lang w:val="ka-GE"/>
              </w:rPr>
              <w:t>მაქსიმალური შეფასება</w:t>
            </w:r>
            <w:r w:rsidRPr="00F33131">
              <w:rPr>
                <w:rFonts w:ascii="Sylfaen" w:hAnsi="Sylfaen"/>
                <w:sz w:val="16"/>
                <w:szCs w:val="16"/>
                <w:lang w:val="ka-GE"/>
              </w:rPr>
              <w:t xml:space="preserve"> -  3 ქულა</w:t>
            </w:r>
          </w:p>
        </w:tc>
      </w:tr>
      <w:tr w:rsidR="001B5F7B" w:rsidRPr="00F3313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3</w:t>
            </w: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2 </w:t>
            </w:r>
            <w:r w:rsidRPr="00F33131">
              <w:rPr>
                <w:rFonts w:ascii="Sylfaen" w:hAnsi="Sylfaen"/>
                <w:color w:val="000000"/>
                <w:sz w:val="16"/>
                <w:szCs w:val="16"/>
                <w:lang w:val="ka-GE"/>
              </w:rPr>
              <w:t>სთ.)</w:t>
            </w: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B5F7B" w:rsidRPr="00F33131" w:rsidRDefault="001B5F7B" w:rsidP="005B5927">
            <w:pPr>
              <w:tabs>
                <w:tab w:val="num" w:pos="12"/>
              </w:tabs>
              <w:jc w:val="both"/>
              <w:rPr>
                <w:rFonts w:ascii="Sylfaen" w:hAnsi="Sylfaen" w:cs="Sylfaen"/>
                <w:b/>
                <w:bCs/>
                <w:noProof/>
                <w:sz w:val="16"/>
                <w:szCs w:val="16"/>
                <w:lang w:val="ka-GE"/>
              </w:rPr>
            </w:pPr>
            <w:r w:rsidRPr="00F33131">
              <w:rPr>
                <w:rFonts w:ascii="Sylfaen" w:hAnsi="Sylfaen" w:cs="Sylfaen"/>
                <w:b/>
                <w:bCs/>
                <w:noProof/>
                <w:sz w:val="16"/>
                <w:szCs w:val="16"/>
                <w:lang w:val="ka-GE"/>
              </w:rPr>
              <w:t xml:space="preserve">თემა 3. </w:t>
            </w:r>
            <w:r w:rsidR="00ED100D" w:rsidRPr="00F33131">
              <w:rPr>
                <w:rFonts w:ascii="Sylfaen" w:hAnsi="Sylfaen" w:cs="Sylfaen"/>
                <w:b/>
                <w:bCs/>
                <w:noProof/>
                <w:sz w:val="16"/>
                <w:szCs w:val="16"/>
                <w:lang w:val="ka-GE"/>
              </w:rPr>
              <w:t>ეფექტური კომუნიკაციის პრინციპების დაცვა</w:t>
            </w:r>
          </w:p>
          <w:p w:rsidR="005B5927" w:rsidRPr="00F33131" w:rsidRDefault="005B5927" w:rsidP="005B5927">
            <w:pPr>
              <w:tabs>
                <w:tab w:val="num" w:pos="12"/>
              </w:tabs>
              <w:jc w:val="both"/>
              <w:rPr>
                <w:rFonts w:ascii="Sylfaen" w:hAnsi="Sylfaen" w:cs="Sylfaen"/>
                <w:b/>
                <w:bCs/>
                <w:noProof/>
                <w:sz w:val="16"/>
                <w:szCs w:val="16"/>
                <w:lang w:val="ka-GE"/>
              </w:rPr>
            </w:pPr>
          </w:p>
          <w:p w:rsidR="005B5927" w:rsidRPr="00F33131" w:rsidRDefault="00FD28DE" w:rsidP="005B5927">
            <w:pPr>
              <w:tabs>
                <w:tab w:val="num" w:pos="12"/>
              </w:tabs>
              <w:jc w:val="both"/>
              <w:rPr>
                <w:rFonts w:ascii="Sylfaen" w:hAnsi="Sylfaen" w:cs="Sylfaen"/>
                <w:b/>
                <w:bCs/>
                <w:noProof/>
                <w:sz w:val="16"/>
                <w:szCs w:val="16"/>
                <w:lang w:val="ka-GE"/>
              </w:rPr>
            </w:pPr>
            <w:r w:rsidRPr="00F33131">
              <w:rPr>
                <w:rFonts w:ascii="Sylfaen" w:hAnsi="Sylfaen" w:cs="Sylfaen"/>
                <w:bCs/>
                <w:noProof/>
                <w:sz w:val="16"/>
                <w:szCs w:val="16"/>
                <w:lang w:val="ka-GE"/>
              </w:rPr>
              <w:t>ლინგვისტური ნორმების დაცვა. კომუნიკაციის პროცესში მონაწილეთა ფსიქოლოგიური ტიპები.</w:t>
            </w:r>
            <w:r w:rsidRPr="00F33131">
              <w:rPr>
                <w:rFonts w:ascii="Sylfaen" w:hAnsi="Sylfaen" w:cs="Sylfaen"/>
                <w:lang w:val="ka-GE"/>
              </w:rPr>
              <w:t xml:space="preserve"> </w:t>
            </w:r>
          </w:p>
        </w:tc>
      </w:tr>
      <w:tr w:rsidR="00770183" w:rsidRPr="00F33131"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F33131" w:rsidRDefault="00770183" w:rsidP="00770183">
            <w:pPr>
              <w:rPr>
                <w:rFonts w:ascii="Sylfaen" w:hAnsi="Sylfaen" w:cs="Sylfaen"/>
                <w:b/>
                <w:bCs/>
                <w:noProof/>
                <w:sz w:val="16"/>
                <w:szCs w:val="16"/>
                <w:lang w:val="ka-GE"/>
              </w:rPr>
            </w:pPr>
            <w:r w:rsidRPr="00F33131">
              <w:rPr>
                <w:rFonts w:ascii="Sylfaen" w:hAnsi="Sylfaen"/>
                <w:b/>
                <w:bCs/>
                <w:sz w:val="16"/>
                <w:szCs w:val="16"/>
                <w:lang w:val="ka-GE"/>
              </w:rPr>
              <w:t>ძირითადი ლიტერატურა:</w:t>
            </w:r>
          </w:p>
        </w:tc>
      </w:tr>
      <w:tr w:rsidR="00770183" w:rsidRPr="00F33131"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F33131" w:rsidRDefault="000802DC" w:rsidP="000802DC">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ka-GE"/>
              </w:rPr>
            </w:pPr>
            <w:r w:rsidRPr="00F33131">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F3313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4</w:t>
            </w: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01325" w:rsidRPr="00F33131" w:rsidRDefault="001B5F7B" w:rsidP="00E01325">
            <w:pPr>
              <w:jc w:val="both"/>
            </w:pPr>
            <w:r w:rsidRPr="00F33131">
              <w:rPr>
                <w:rFonts w:ascii="Sylfaen" w:hAnsi="Sylfaen"/>
                <w:b/>
                <w:bCs/>
                <w:sz w:val="16"/>
                <w:szCs w:val="16"/>
                <w:lang w:val="ka-GE"/>
              </w:rPr>
              <w:t>თემა 4</w:t>
            </w:r>
            <w:r w:rsidR="00770183" w:rsidRPr="00F33131">
              <w:rPr>
                <w:rFonts w:ascii="Sylfaen" w:hAnsi="Sylfaen"/>
                <w:b/>
                <w:bCs/>
                <w:sz w:val="16"/>
                <w:szCs w:val="16"/>
                <w:lang w:val="ka-GE"/>
              </w:rPr>
              <w:t xml:space="preserve">. </w:t>
            </w:r>
            <w:r w:rsidR="00D43394" w:rsidRPr="00F33131">
              <w:rPr>
                <w:rFonts w:ascii="Sylfaen" w:hAnsi="Sylfaen"/>
                <w:b/>
                <w:bCs/>
                <w:sz w:val="16"/>
                <w:szCs w:val="16"/>
                <w:lang w:val="ka-GE"/>
              </w:rPr>
              <w:t xml:space="preserve">ვერბალური და არავერბალური კომუნიკაცია. </w:t>
            </w:r>
            <w:r w:rsidR="00FD28DE" w:rsidRPr="00F33131">
              <w:rPr>
                <w:rFonts w:ascii="Sylfaen" w:hAnsi="Sylfaen" w:cs="Sylfaen"/>
                <w:b/>
                <w:bCs/>
                <w:noProof/>
                <w:sz w:val="16"/>
                <w:szCs w:val="16"/>
                <w:lang w:val="ka-GE"/>
              </w:rPr>
              <w:t>საჯარო გამოსვლის დაგეგმვისა და მომზადების პროცესის თავისებურებები</w:t>
            </w:r>
            <w:r w:rsidR="00254527" w:rsidRPr="00F33131">
              <w:rPr>
                <w:rFonts w:ascii="Sylfaen" w:hAnsi="Sylfaen" w:cs="Sylfaen"/>
                <w:b/>
                <w:bCs/>
                <w:noProof/>
                <w:sz w:val="16"/>
                <w:szCs w:val="16"/>
                <w:lang w:val="ka-GE"/>
              </w:rPr>
              <w:t>.</w:t>
            </w:r>
            <w:r w:rsidR="00FD28DE" w:rsidRPr="00F33131">
              <w:rPr>
                <w:rFonts w:ascii="Sylfaen" w:hAnsi="Sylfaen" w:cs="Sylfaen"/>
                <w:b/>
                <w:bCs/>
                <w:noProof/>
                <w:sz w:val="16"/>
                <w:szCs w:val="16"/>
                <w:lang w:val="ka-GE"/>
              </w:rPr>
              <w:t xml:space="preserve"> თემის შერჩევისა და მიზნის განსაზღვრის პრობლემა</w:t>
            </w:r>
          </w:p>
          <w:p w:rsidR="00FD28DE" w:rsidRPr="00F33131" w:rsidRDefault="00FD28DE" w:rsidP="00E01325">
            <w:pPr>
              <w:jc w:val="both"/>
            </w:pPr>
          </w:p>
          <w:p w:rsidR="001B5F7B" w:rsidRPr="00F33131" w:rsidRDefault="00FD28DE" w:rsidP="001B5F7B">
            <w:pPr>
              <w:jc w:val="both"/>
              <w:rPr>
                <w:rFonts w:ascii="Sylfaen" w:hAnsi="Sylfaen" w:cs="Sylfaen"/>
                <w:bCs/>
                <w:noProof/>
                <w:sz w:val="16"/>
                <w:szCs w:val="16"/>
                <w:lang w:val="ka-GE"/>
              </w:rPr>
            </w:pPr>
            <w:r w:rsidRPr="00F33131">
              <w:rPr>
                <w:rFonts w:ascii="Sylfaen" w:hAnsi="Sylfaen" w:cs="Sylfaen"/>
                <w:bCs/>
                <w:noProof/>
                <w:sz w:val="16"/>
                <w:szCs w:val="16"/>
                <w:lang w:val="ka-GE"/>
              </w:rPr>
              <w:t xml:space="preserve">ვერბალური და არავერბალური კომუნიკაცია. </w:t>
            </w:r>
            <w:r w:rsidR="008B04F6" w:rsidRPr="00F33131">
              <w:rPr>
                <w:rFonts w:ascii="Sylfaen" w:hAnsi="Sylfaen" w:cs="Sylfaen"/>
                <w:bCs/>
                <w:noProof/>
                <w:sz w:val="16"/>
                <w:szCs w:val="16"/>
                <w:lang w:val="ka-GE"/>
              </w:rPr>
              <w:t xml:space="preserve">ცნობიერი (ნათქვამის შინაარსი) და არაცნობიერი (ხმის მახასიათებლები). </w:t>
            </w:r>
            <w:r w:rsidR="0004323A" w:rsidRPr="00F33131">
              <w:rPr>
                <w:rFonts w:ascii="Sylfaen" w:hAnsi="Sylfaen" w:cs="Sylfaen"/>
                <w:bCs/>
                <w:noProof/>
                <w:sz w:val="16"/>
                <w:szCs w:val="16"/>
                <w:lang w:val="ka-GE"/>
              </w:rPr>
              <w:t xml:space="preserve">მეტყველების სახეები. კომუნიკაციის ბარიერები. კომუნიკაციის სტილი. ვარგისიანი ინფორმაცია. ვიზუალიზაცია – სქემების გამოყენება. </w:t>
            </w:r>
            <w:r w:rsidR="00A72487" w:rsidRPr="00F33131">
              <w:rPr>
                <w:rFonts w:ascii="Sylfaen" w:hAnsi="Sylfaen" w:cs="Sylfaen"/>
                <w:bCs/>
                <w:noProof/>
                <w:sz w:val="16"/>
                <w:szCs w:val="16"/>
                <w:lang w:val="ka-GE"/>
              </w:rPr>
              <w:t xml:space="preserve">როგორ უნდა შევარჩიოთ საჯარო გამოსვლის თემა და განვსაზღვროთ საუბრის ზოგადი და კონკრეტული მიზანი. </w:t>
            </w:r>
            <w:r w:rsidR="00D43394" w:rsidRPr="00F33131">
              <w:rPr>
                <w:rFonts w:ascii="Sylfaen" w:hAnsi="Sylfaen" w:cs="Sylfaen"/>
                <w:bCs/>
                <w:noProof/>
                <w:sz w:val="16"/>
                <w:szCs w:val="16"/>
                <w:lang w:val="ka-GE"/>
              </w:rPr>
              <w:t>საჯაროდ გამოსვლის ორგანიზება.</w:t>
            </w:r>
          </w:p>
        </w:tc>
      </w:tr>
      <w:tr w:rsidR="00770183" w:rsidRPr="00F33131"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F33131" w:rsidRDefault="00770183" w:rsidP="00770183">
            <w:pPr>
              <w:rPr>
                <w:rFonts w:ascii="Sylfaen" w:hAnsi="Sylfaen" w:cs="Sylfaen"/>
                <w:b/>
                <w:bCs/>
                <w:noProof/>
                <w:sz w:val="16"/>
                <w:szCs w:val="16"/>
                <w:lang w:val="ka-GE"/>
              </w:rPr>
            </w:pPr>
            <w:r w:rsidRPr="00F33131">
              <w:rPr>
                <w:rFonts w:ascii="Sylfaen" w:hAnsi="Sylfaen"/>
                <w:b/>
                <w:bCs/>
                <w:sz w:val="16"/>
                <w:szCs w:val="16"/>
                <w:lang w:val="ka-GE"/>
              </w:rPr>
              <w:t>ძირითადი ლიტერატურა:</w:t>
            </w:r>
          </w:p>
        </w:tc>
      </w:tr>
      <w:tr w:rsidR="00770183" w:rsidRPr="00F33131"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802DC" w:rsidRPr="00F33131" w:rsidRDefault="000802DC" w:rsidP="000802DC">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p w:rsidR="00770183" w:rsidRPr="00F33131" w:rsidRDefault="000802DC" w:rsidP="000802DC">
            <w:pPr>
              <w:numPr>
                <w:ilvl w:val="0"/>
                <w:numId w:val="40"/>
              </w:numPr>
              <w:ind w:left="217" w:hanging="217"/>
              <w:jc w:val="both"/>
              <w:rPr>
                <w:rFonts w:ascii="Sylfaen" w:hAnsi="Sylfaen"/>
                <w:sz w:val="16"/>
                <w:szCs w:val="16"/>
                <w:lang w:val="ka-GE"/>
              </w:rPr>
            </w:pPr>
            <w:r w:rsidRPr="00F33131">
              <w:rPr>
                <w:rFonts w:ascii="Sylfaen" w:hAnsi="Sylfaen"/>
                <w:bCs/>
                <w:sz w:val="16"/>
                <w:szCs w:val="16"/>
                <w:lang w:val="ka-GE"/>
              </w:rPr>
              <w:t>ნ. ასათიანი.</w:t>
            </w:r>
            <w:r w:rsidRPr="00F33131">
              <w:rPr>
                <w:rFonts w:ascii="Sylfaen" w:hAnsi="Sylfaen" w:cs="Sylfaen"/>
                <w:sz w:val="16"/>
                <w:szCs w:val="16"/>
                <w:lang w:val="ka-GE"/>
              </w:rPr>
              <w:t xml:space="preserve"> ყველაფერი საჯაროდ საუბრის შესახებ. თბ., 2021</w:t>
            </w:r>
          </w:p>
        </w:tc>
      </w:tr>
      <w:tr w:rsidR="00467C26" w:rsidRPr="00F33131"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ka-GE"/>
              </w:rPr>
            </w:pPr>
            <w:r w:rsidRPr="00F33131">
              <w:rPr>
                <w:rFonts w:ascii="Sylfaen" w:hAnsi="Sylfaen"/>
                <w:sz w:val="16"/>
                <w:szCs w:val="16"/>
                <w:lang w:val="ka-GE"/>
              </w:rPr>
              <w:t xml:space="preserve">ზეპირი გამოკითხვა. </w:t>
            </w:r>
            <w:r w:rsidRPr="00F33131">
              <w:rPr>
                <w:rFonts w:ascii="Sylfaen" w:hAnsi="Sylfaen"/>
                <w:bCs/>
                <w:sz w:val="16"/>
                <w:szCs w:val="16"/>
                <w:lang w:val="ka-GE"/>
              </w:rPr>
              <w:t>მაქსიმალური შეფასება</w:t>
            </w:r>
            <w:r w:rsidRPr="00F33131">
              <w:rPr>
                <w:rFonts w:ascii="Sylfaen" w:hAnsi="Sylfaen"/>
                <w:sz w:val="16"/>
                <w:szCs w:val="16"/>
                <w:lang w:val="ka-GE"/>
              </w:rPr>
              <w:t xml:space="preserve"> -  3 ქულა</w:t>
            </w:r>
          </w:p>
        </w:tc>
      </w:tr>
      <w:tr w:rsidR="001B5F7B" w:rsidRPr="00F33131"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en-US"/>
              </w:rPr>
            </w:pPr>
            <w:r w:rsidRPr="00F33131">
              <w:rPr>
                <w:rFonts w:ascii="Sylfaen" w:hAnsi="Sylfaen"/>
                <w:color w:val="000000"/>
                <w:sz w:val="16"/>
                <w:szCs w:val="16"/>
                <w:lang w:val="ka-GE"/>
              </w:rPr>
              <w:t>5</w:t>
            </w: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01208" w:rsidRPr="00F33131" w:rsidRDefault="00770183" w:rsidP="0004323A">
            <w:pPr>
              <w:jc w:val="both"/>
              <w:rPr>
                <w:rFonts w:ascii="Sylfaen" w:hAnsi="Sylfaen"/>
                <w:b/>
                <w:bCs/>
                <w:sz w:val="16"/>
                <w:szCs w:val="16"/>
                <w:lang w:val="ka-GE"/>
              </w:rPr>
            </w:pPr>
            <w:r w:rsidRPr="00F33131">
              <w:rPr>
                <w:rFonts w:ascii="Sylfaen" w:hAnsi="Sylfaen"/>
                <w:b/>
                <w:bCs/>
                <w:sz w:val="16"/>
                <w:szCs w:val="16"/>
                <w:lang w:val="ka-GE"/>
              </w:rPr>
              <w:t xml:space="preserve">თემა 5. </w:t>
            </w:r>
            <w:r w:rsidR="0004323A" w:rsidRPr="00F33131">
              <w:rPr>
                <w:rFonts w:ascii="Sylfaen" w:hAnsi="Sylfaen"/>
                <w:b/>
                <w:bCs/>
                <w:sz w:val="16"/>
                <w:szCs w:val="16"/>
                <w:lang w:val="ka-GE"/>
              </w:rPr>
              <w:t>აუდიტორიის თავისებურებათა ანალიზი სხვადასხვა მარკერების მიხედვით</w:t>
            </w:r>
            <w:r w:rsidR="000802DC" w:rsidRPr="00F33131">
              <w:rPr>
                <w:rFonts w:ascii="Sylfaen" w:hAnsi="Sylfaen"/>
                <w:b/>
                <w:bCs/>
                <w:sz w:val="16"/>
                <w:szCs w:val="16"/>
                <w:lang w:val="ka-GE"/>
              </w:rPr>
              <w:t>.</w:t>
            </w:r>
            <w:r w:rsidR="0004323A" w:rsidRPr="00F33131">
              <w:rPr>
                <w:rFonts w:ascii="Sylfaen" w:hAnsi="Sylfaen"/>
                <w:b/>
                <w:bCs/>
                <w:sz w:val="16"/>
                <w:szCs w:val="16"/>
                <w:lang w:val="ka-GE"/>
              </w:rPr>
              <w:t xml:space="preserve"> აუდიტორიაზე ორინტირებული გამომსვლელის მახასიათებლები</w:t>
            </w:r>
          </w:p>
          <w:p w:rsidR="0004323A" w:rsidRPr="00F33131" w:rsidRDefault="0004323A" w:rsidP="00802537">
            <w:pPr>
              <w:rPr>
                <w:rFonts w:ascii="Sylfaen" w:hAnsi="Sylfaen"/>
                <w:b/>
                <w:bCs/>
                <w:sz w:val="16"/>
                <w:szCs w:val="16"/>
                <w:lang w:val="ka-GE"/>
              </w:rPr>
            </w:pPr>
          </w:p>
          <w:p w:rsidR="0004323A" w:rsidRPr="00F33131" w:rsidRDefault="0004323A" w:rsidP="00802537">
            <w:pPr>
              <w:rPr>
                <w:rFonts w:ascii="Calibri" w:hAnsi="Calibri"/>
                <w:sz w:val="16"/>
                <w:szCs w:val="16"/>
                <w:lang w:val="ka-GE"/>
              </w:rPr>
            </w:pPr>
            <w:r w:rsidRPr="00F33131">
              <w:rPr>
                <w:rFonts w:ascii="Sylfaen" w:hAnsi="Sylfaen" w:cs="Sylfaen"/>
                <w:bCs/>
                <w:noProof/>
                <w:sz w:val="16"/>
                <w:szCs w:val="16"/>
                <w:lang w:val="ka-GE"/>
              </w:rPr>
              <w:t xml:space="preserve">კომუნიკაციური ეფექტების მოდელები. </w:t>
            </w:r>
            <w:r w:rsidR="00266B96" w:rsidRPr="00F33131">
              <w:rPr>
                <w:rFonts w:ascii="Sylfaen" w:hAnsi="Sylfaen" w:cs="Sylfaen"/>
                <w:bCs/>
                <w:noProof/>
                <w:sz w:val="16"/>
                <w:szCs w:val="16"/>
                <w:lang w:val="ka-GE"/>
              </w:rPr>
              <w:t>ორატორული მეტყველება და საუბარი. გამოსვლის დაგეგმვა.</w:t>
            </w:r>
            <w:r w:rsidR="00266B96" w:rsidRPr="00F33131">
              <w:rPr>
                <w:rFonts w:ascii="Sylfaen" w:hAnsi="Sylfaen" w:cs="Sylfaen"/>
                <w:lang w:val="ka-GE"/>
              </w:rPr>
              <w:t xml:space="preserve"> </w:t>
            </w:r>
          </w:p>
        </w:tc>
      </w:tr>
      <w:tr w:rsidR="00770183" w:rsidRPr="00F33131" w:rsidTr="001767A3">
        <w:trPr>
          <w:trHeight w:val="253"/>
          <w:tblCellSpacing w:w="20" w:type="dxa"/>
        </w:trPr>
        <w:tc>
          <w:tcPr>
            <w:tcW w:w="750" w:type="dxa"/>
            <w:vMerge/>
            <w:tcBorders>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F33131" w:rsidRDefault="00770183" w:rsidP="00770183">
            <w:pPr>
              <w:rPr>
                <w:rFonts w:ascii="Sylfaen" w:hAnsi="Sylfaen" w:cs="Sylfaen"/>
                <w:b/>
                <w:bCs/>
                <w:noProof/>
                <w:sz w:val="16"/>
                <w:szCs w:val="16"/>
                <w:lang w:val="ka-GE"/>
              </w:rPr>
            </w:pPr>
            <w:r w:rsidRPr="00F33131">
              <w:rPr>
                <w:rFonts w:ascii="Sylfaen" w:hAnsi="Sylfaen"/>
                <w:b/>
                <w:bCs/>
                <w:sz w:val="16"/>
                <w:szCs w:val="16"/>
                <w:lang w:val="ka-GE"/>
              </w:rPr>
              <w:t>ძირითადი ლიტერატურა:</w:t>
            </w:r>
          </w:p>
        </w:tc>
      </w:tr>
      <w:tr w:rsidR="00770183" w:rsidRPr="00F33131" w:rsidTr="00C84E55">
        <w:trPr>
          <w:trHeight w:val="22"/>
          <w:tblCellSpacing w:w="20" w:type="dxa"/>
        </w:trPr>
        <w:tc>
          <w:tcPr>
            <w:tcW w:w="750" w:type="dxa"/>
            <w:vMerge/>
            <w:tcBorders>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F3313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ka-GE"/>
              </w:rPr>
            </w:pPr>
            <w:r w:rsidRPr="00F33131">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F33131" w:rsidTr="00C84E55">
        <w:trPr>
          <w:trHeight w:val="253"/>
          <w:tblCellSpacing w:w="20" w:type="dxa"/>
        </w:trPr>
        <w:tc>
          <w:tcPr>
            <w:tcW w:w="750" w:type="dxa"/>
            <w:vMerge w:val="restart"/>
            <w:tcBorders>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r w:rsidRPr="00F33131">
              <w:rPr>
                <w:rFonts w:ascii="Sylfaen" w:hAnsi="Sylfaen"/>
                <w:color w:val="000000"/>
                <w:sz w:val="16"/>
                <w:szCs w:val="16"/>
                <w:lang w:val="en-US"/>
              </w:rPr>
              <w:t>6</w:t>
            </w: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ka-GE"/>
              </w:rPr>
            </w:pP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F33131" w:rsidRDefault="001B5F7B" w:rsidP="001B5F7B">
            <w:pPr>
              <w:jc w:val="center"/>
              <w:rPr>
                <w:rFonts w:ascii="Sylfaen" w:hAnsi="Sylfaen"/>
                <w:color w:val="000000"/>
                <w:sz w:val="16"/>
                <w:szCs w:val="16"/>
                <w:lang w:val="en-US"/>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B5F7B" w:rsidRPr="00F33131" w:rsidRDefault="001B5F7B" w:rsidP="001B5F7B">
            <w:pPr>
              <w:jc w:val="center"/>
              <w:rPr>
                <w:rFonts w:ascii="Sylfaen" w:hAnsi="Sylfaen"/>
                <w:color w:val="000000"/>
                <w:sz w:val="16"/>
                <w:szCs w:val="16"/>
                <w:lang w:val="en-US"/>
              </w:rPr>
            </w:pPr>
          </w:p>
          <w:p w:rsidR="001B5F7B" w:rsidRPr="00F33131"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1208" w:rsidRPr="00F33131" w:rsidRDefault="001B5F7B" w:rsidP="00B01208">
            <w:pPr>
              <w:jc w:val="both"/>
            </w:pPr>
            <w:r w:rsidRPr="00F33131">
              <w:rPr>
                <w:rFonts w:ascii="Sylfaen" w:hAnsi="Sylfaen"/>
                <w:sz w:val="16"/>
                <w:szCs w:val="16"/>
                <w:lang w:val="ka-GE"/>
              </w:rPr>
              <w:t xml:space="preserve"> </w:t>
            </w:r>
            <w:r w:rsidR="007A7066" w:rsidRPr="00F33131">
              <w:rPr>
                <w:rFonts w:ascii="Sylfaen" w:hAnsi="Sylfaen"/>
                <w:b/>
                <w:bCs/>
                <w:sz w:val="16"/>
                <w:szCs w:val="16"/>
                <w:lang w:val="ka-GE"/>
              </w:rPr>
              <w:t xml:space="preserve">თემა 6. </w:t>
            </w:r>
            <w:r w:rsidR="00C23FBC" w:rsidRPr="00F33131">
              <w:rPr>
                <w:rFonts w:ascii="Sylfaen" w:hAnsi="Sylfaen"/>
                <w:b/>
                <w:bCs/>
                <w:sz w:val="16"/>
                <w:szCs w:val="16"/>
                <w:lang w:val="ka-GE"/>
              </w:rPr>
              <w:t>საჯარო გამოსვლის ტექსტის ორგანიზების თავისებურებები</w:t>
            </w:r>
            <w:r w:rsidR="00DD76B5" w:rsidRPr="00F33131">
              <w:rPr>
                <w:rFonts w:ascii="Sylfaen" w:hAnsi="Sylfaen"/>
                <w:b/>
                <w:bCs/>
                <w:sz w:val="16"/>
                <w:szCs w:val="16"/>
                <w:lang w:val="ka-GE"/>
              </w:rPr>
              <w:t xml:space="preserve">. </w:t>
            </w:r>
            <w:r w:rsidR="00C23FBC" w:rsidRPr="00F33131">
              <w:rPr>
                <w:rFonts w:ascii="Sylfaen" w:hAnsi="Sylfaen"/>
                <w:b/>
                <w:bCs/>
                <w:sz w:val="16"/>
                <w:szCs w:val="16"/>
                <w:lang w:val="ka-GE"/>
              </w:rPr>
              <w:t>საჯარო გამოსვლის ტექსტის ენობრივი მახასიათებლები</w:t>
            </w:r>
          </w:p>
          <w:p w:rsidR="001B5F7B" w:rsidRPr="00F33131" w:rsidRDefault="001B5F7B" w:rsidP="00802537"/>
          <w:p w:rsidR="00C23FBC" w:rsidRPr="00F33131" w:rsidRDefault="0099095C" w:rsidP="00802537">
            <w:pPr>
              <w:rPr>
                <w:rFonts w:ascii="Calibri" w:hAnsi="Calibri"/>
                <w:b/>
                <w:noProof/>
                <w:sz w:val="16"/>
                <w:szCs w:val="16"/>
                <w:lang w:val="ka-GE"/>
              </w:rPr>
            </w:pPr>
            <w:r w:rsidRPr="00F33131">
              <w:rPr>
                <w:rFonts w:ascii="Sylfaen" w:hAnsi="Sylfaen" w:cs="Sylfaen"/>
                <w:bCs/>
                <w:noProof/>
                <w:sz w:val="16"/>
                <w:szCs w:val="16"/>
                <w:lang w:val="ka-GE"/>
              </w:rPr>
              <w:t>ინფორმაციული სიჭარბე. რა არის სიჭარბე: ენის ნაკლი თუ ღირსება?</w:t>
            </w:r>
            <w:r w:rsidRPr="00F33131">
              <w:rPr>
                <w:rFonts w:ascii="Calibri" w:hAnsi="Calibri"/>
                <w:lang w:val="ka-GE"/>
              </w:rPr>
              <w:t xml:space="preserve"> </w:t>
            </w:r>
          </w:p>
        </w:tc>
      </w:tr>
      <w:tr w:rsidR="007A7066" w:rsidRPr="00F33131" w:rsidTr="001767A3">
        <w:trPr>
          <w:trHeight w:val="22"/>
          <w:tblCellSpacing w:w="20" w:type="dxa"/>
        </w:trPr>
        <w:tc>
          <w:tcPr>
            <w:tcW w:w="750" w:type="dxa"/>
            <w:vMerge/>
            <w:tcBorders>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F33131" w:rsidRDefault="007A7066" w:rsidP="007A7066">
            <w:pPr>
              <w:rPr>
                <w:rFonts w:ascii="Sylfaen" w:hAnsi="Sylfaen"/>
                <w:b/>
                <w:bCs/>
                <w:sz w:val="16"/>
                <w:szCs w:val="16"/>
                <w:lang w:val="ka-GE"/>
              </w:rPr>
            </w:pPr>
            <w:r w:rsidRPr="00F33131">
              <w:rPr>
                <w:rFonts w:ascii="Sylfaen" w:hAnsi="Sylfaen"/>
                <w:b/>
                <w:bCs/>
                <w:sz w:val="16"/>
                <w:szCs w:val="16"/>
                <w:lang w:val="ka-GE"/>
              </w:rPr>
              <w:t>ძირითადი ლიტერატურა:</w:t>
            </w:r>
          </w:p>
        </w:tc>
      </w:tr>
      <w:tr w:rsidR="007A7066" w:rsidRPr="00F33131" w:rsidTr="00C84E55">
        <w:trPr>
          <w:trHeight w:val="22"/>
          <w:tblCellSpacing w:w="20" w:type="dxa"/>
        </w:trPr>
        <w:tc>
          <w:tcPr>
            <w:tcW w:w="750" w:type="dxa"/>
            <w:vMerge/>
            <w:tcBorders>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b/>
                <w:sz w:val="16"/>
                <w:szCs w:val="16"/>
                <w:lang w:val="en-US"/>
              </w:rPr>
            </w:pPr>
            <w:r w:rsidRPr="00F33131">
              <w:rPr>
                <w:rFonts w:ascii="Sylfaen" w:hAnsi="Sylfaen"/>
                <w:sz w:val="16"/>
                <w:szCs w:val="16"/>
                <w:lang w:val="ka-GE"/>
              </w:rPr>
              <w:t xml:space="preserve">ზეპირი გამოკითხვა. </w:t>
            </w:r>
            <w:r w:rsidRPr="00F33131">
              <w:rPr>
                <w:rFonts w:ascii="Sylfaen" w:hAnsi="Sylfaen"/>
                <w:bCs/>
                <w:sz w:val="16"/>
                <w:szCs w:val="16"/>
                <w:lang w:val="ka-GE"/>
              </w:rPr>
              <w:t>მაქსიმალური შეფასება</w:t>
            </w:r>
            <w:r w:rsidRPr="00F33131">
              <w:rPr>
                <w:rFonts w:ascii="Sylfaen" w:hAnsi="Sylfaen"/>
                <w:sz w:val="16"/>
                <w:szCs w:val="16"/>
                <w:lang w:val="ka-GE"/>
              </w:rPr>
              <w:t xml:space="preserve"> -  3 ქულა</w:t>
            </w:r>
          </w:p>
        </w:tc>
      </w:tr>
      <w:tr w:rsidR="00193D26" w:rsidRPr="00F3313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en-US"/>
              </w:rPr>
            </w:pPr>
            <w:r w:rsidRPr="00F33131">
              <w:rPr>
                <w:rFonts w:ascii="Sylfaen" w:hAnsi="Sylfaen"/>
                <w:color w:val="000000"/>
                <w:sz w:val="16"/>
                <w:szCs w:val="16"/>
                <w:lang w:val="en-US"/>
              </w:rPr>
              <w:t>7</w:t>
            </w:r>
          </w:p>
          <w:p w:rsidR="00193D26" w:rsidRPr="00F33131" w:rsidRDefault="00193D26" w:rsidP="00193D26">
            <w:pP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en-US"/>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1208" w:rsidRPr="00F33131" w:rsidRDefault="00193D26" w:rsidP="00B01208">
            <w:pPr>
              <w:jc w:val="both"/>
              <w:rPr>
                <w:rFonts w:ascii="Sylfaen" w:hAnsi="Sylfaen"/>
                <w:b/>
                <w:bCs/>
                <w:sz w:val="16"/>
                <w:szCs w:val="16"/>
                <w:lang w:val="ka-GE"/>
              </w:rPr>
            </w:pPr>
            <w:r w:rsidRPr="00F33131">
              <w:rPr>
                <w:rFonts w:ascii="Sylfaen" w:hAnsi="Sylfaen"/>
                <w:sz w:val="16"/>
                <w:szCs w:val="16"/>
                <w:lang w:val="ka-GE"/>
              </w:rPr>
              <w:t xml:space="preserve"> </w:t>
            </w:r>
            <w:r w:rsidR="007A7066" w:rsidRPr="00F33131">
              <w:rPr>
                <w:rFonts w:ascii="Sylfaen" w:hAnsi="Sylfaen"/>
                <w:b/>
                <w:bCs/>
                <w:sz w:val="16"/>
                <w:szCs w:val="16"/>
                <w:lang w:val="ka-GE"/>
              </w:rPr>
              <w:t xml:space="preserve">თემა </w:t>
            </w:r>
            <w:r w:rsidR="006267E0" w:rsidRPr="00F33131">
              <w:rPr>
                <w:rFonts w:ascii="Sylfaen" w:hAnsi="Sylfaen"/>
                <w:b/>
                <w:bCs/>
                <w:sz w:val="16"/>
                <w:szCs w:val="16"/>
                <w:lang w:val="ka-GE"/>
              </w:rPr>
              <w:t>7</w:t>
            </w:r>
            <w:r w:rsidR="007A7066" w:rsidRPr="00F33131">
              <w:rPr>
                <w:rFonts w:ascii="Sylfaen" w:hAnsi="Sylfaen"/>
                <w:b/>
                <w:bCs/>
                <w:sz w:val="16"/>
                <w:szCs w:val="16"/>
                <w:lang w:val="ka-GE"/>
              </w:rPr>
              <w:t xml:space="preserve">. </w:t>
            </w:r>
            <w:r w:rsidR="0065617F" w:rsidRPr="00F33131">
              <w:rPr>
                <w:rFonts w:ascii="Sylfaen" w:hAnsi="Sylfaen"/>
                <w:b/>
                <w:bCs/>
                <w:sz w:val="16"/>
                <w:szCs w:val="16"/>
                <w:lang w:val="ka-GE"/>
              </w:rPr>
              <w:t>საჯარო ტექსტის შინაარსობრივ ელემენტთა სისტემა</w:t>
            </w:r>
          </w:p>
          <w:p w:rsidR="00193D26" w:rsidRPr="00F33131" w:rsidRDefault="00193D26" w:rsidP="00802537">
            <w:pPr>
              <w:rPr>
                <w:rFonts w:ascii="Sylfaen" w:hAnsi="Sylfaen"/>
                <w:b/>
                <w:bCs/>
                <w:sz w:val="16"/>
                <w:szCs w:val="16"/>
                <w:lang w:val="ka-GE"/>
              </w:rPr>
            </w:pPr>
          </w:p>
          <w:p w:rsidR="0065617F" w:rsidRPr="00F33131" w:rsidRDefault="0065617F" w:rsidP="0065617F">
            <w:pPr>
              <w:jc w:val="both"/>
              <w:rPr>
                <w:rFonts w:ascii="Sylfaen" w:hAnsi="Sylfaen"/>
                <w:b/>
                <w:bCs/>
                <w:sz w:val="16"/>
                <w:szCs w:val="16"/>
                <w:lang w:val="ka-GE"/>
              </w:rPr>
            </w:pPr>
            <w:r w:rsidRPr="00F33131">
              <w:rPr>
                <w:rFonts w:ascii="Sylfaen" w:hAnsi="Sylfaen" w:cs="Sylfaen"/>
                <w:bCs/>
                <w:noProof/>
                <w:sz w:val="16"/>
                <w:szCs w:val="16"/>
                <w:lang w:val="ka-GE"/>
              </w:rPr>
              <w:t>საჯარო გამოსვლის ტექსტის შინაარსობრივ ელემენტთა სისტემის თავისებურებები. საჯარო ტექსტის რიტორიკულ ფიგურათა რეპერტუარის სპეციფიკა. ტექსტის შინაარსობრივ ელემენტთა სისტემის კომპონენტები.</w:t>
            </w:r>
            <w:r w:rsidRPr="00F33131">
              <w:rPr>
                <w:rFonts w:ascii="Sylfaen" w:hAnsi="Sylfaen" w:cs="Sylfaen"/>
                <w:lang w:val="ka-GE"/>
              </w:rPr>
              <w:t xml:space="preserve"> </w:t>
            </w:r>
          </w:p>
        </w:tc>
      </w:tr>
      <w:tr w:rsidR="007A7066" w:rsidRPr="00F33131"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F33131" w:rsidRDefault="007A7066" w:rsidP="007A7066">
            <w:pPr>
              <w:rPr>
                <w:rFonts w:ascii="Sylfaen" w:hAnsi="Sylfaen" w:cs="Sylfaen"/>
                <w:b/>
                <w:noProof/>
                <w:sz w:val="16"/>
                <w:szCs w:val="16"/>
                <w:lang w:val="ka-GE"/>
              </w:rPr>
            </w:pPr>
            <w:r w:rsidRPr="00F33131">
              <w:rPr>
                <w:rFonts w:ascii="Sylfaen" w:hAnsi="Sylfaen"/>
                <w:b/>
                <w:bCs/>
                <w:sz w:val="16"/>
                <w:szCs w:val="16"/>
                <w:lang w:val="ka-GE"/>
              </w:rPr>
              <w:t>ძირითადი ლიტერატურა:</w:t>
            </w:r>
          </w:p>
        </w:tc>
      </w:tr>
      <w:tr w:rsidR="007A7066" w:rsidRPr="00F33131"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F33131"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D23B1">
        <w:trPr>
          <w:trHeight w:val="22"/>
          <w:tblCellSpacing w:w="20" w:type="dxa"/>
        </w:trPr>
        <w:tc>
          <w:tcPr>
            <w:tcW w:w="750" w:type="dxa"/>
            <w:vMerge/>
            <w:tcBorders>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1</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en-US"/>
              </w:rPr>
            </w:pPr>
            <w:r w:rsidRPr="00F33131">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F33131" w:rsidTr="00C82201">
        <w:trPr>
          <w:trHeight w:val="253"/>
          <w:tblCellSpacing w:w="20" w:type="dxa"/>
        </w:trPr>
        <w:tc>
          <w:tcPr>
            <w:tcW w:w="750" w:type="dxa"/>
            <w:tcBorders>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en-US"/>
              </w:rPr>
            </w:pPr>
            <w:r w:rsidRPr="00F33131">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en-US"/>
              </w:rPr>
            </w:pPr>
            <w:r w:rsidRPr="00F33131">
              <w:rPr>
                <w:rFonts w:ascii="Sylfaen" w:hAnsi="Sylfaen"/>
                <w:color w:val="000000"/>
                <w:sz w:val="16"/>
                <w:szCs w:val="16"/>
                <w:lang w:val="ka-GE"/>
              </w:rPr>
              <w:t>შუალედური</w:t>
            </w:r>
          </w:p>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გამოცდა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Pr="00F33131">
              <w:rPr>
                <w:rFonts w:ascii="Sylfaen" w:hAnsi="Sylfaen"/>
                <w:color w:val="000000"/>
                <w:sz w:val="16"/>
                <w:szCs w:val="16"/>
                <w:lang w:val="en-US"/>
              </w:rPr>
              <w:t>3</w:t>
            </w:r>
            <w:r w:rsidRPr="00F33131">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2123E" w:rsidP="0071270C">
            <w:pPr>
              <w:jc w:val="center"/>
              <w:rPr>
                <w:rFonts w:ascii="Sylfaen" w:hAnsi="Sylfaen"/>
                <w:sz w:val="16"/>
                <w:szCs w:val="16"/>
                <w:lang w:val="ka-GE"/>
              </w:rPr>
            </w:pPr>
            <w:r w:rsidRPr="00F33131">
              <w:rPr>
                <w:rFonts w:ascii="Sylfaen" w:hAnsi="Sylfaen"/>
                <w:sz w:val="16"/>
                <w:szCs w:val="16"/>
                <w:lang w:val="ka-GE"/>
              </w:rPr>
              <w:t>შუალედური</w:t>
            </w:r>
            <w:r w:rsidR="00467C26" w:rsidRPr="00F33131">
              <w:rPr>
                <w:rFonts w:ascii="Sylfaen" w:hAnsi="Sylfaen"/>
                <w:sz w:val="16"/>
                <w:szCs w:val="16"/>
                <w:lang w:val="ka-GE"/>
              </w:rPr>
              <w:t xml:space="preserve">  წერითი  გამოცდა.  მაქსიმალური შეფასება -  30 ქულა</w:t>
            </w:r>
          </w:p>
          <w:p w:rsidR="00467C26" w:rsidRPr="00F33131" w:rsidRDefault="00467C26" w:rsidP="0071270C">
            <w:pPr>
              <w:jc w:val="center"/>
              <w:rPr>
                <w:rFonts w:ascii="Sylfaen" w:hAnsi="Sylfaen"/>
                <w:sz w:val="16"/>
                <w:szCs w:val="16"/>
                <w:lang w:val="ka-GE"/>
              </w:rPr>
            </w:pPr>
          </w:p>
          <w:p w:rsidR="00467C26" w:rsidRPr="00F33131" w:rsidRDefault="00467C26" w:rsidP="0071270C">
            <w:pPr>
              <w:jc w:val="center"/>
              <w:rPr>
                <w:rFonts w:ascii="Sylfaen" w:hAnsi="Sylfaen"/>
                <w:sz w:val="16"/>
                <w:szCs w:val="16"/>
                <w:lang w:val="en-US"/>
              </w:rPr>
            </w:pPr>
            <w:r w:rsidRPr="00F33131">
              <w:rPr>
                <w:rFonts w:ascii="Sylfaen" w:hAnsi="Sylfaen"/>
                <w:sz w:val="16"/>
                <w:szCs w:val="16"/>
                <w:lang w:val="ka-GE"/>
              </w:rPr>
              <w:t>(მოსამზადებელი მასალა - I-დან V</w:t>
            </w:r>
            <w:r w:rsidRPr="00F33131">
              <w:rPr>
                <w:rFonts w:ascii="Sylfaen" w:hAnsi="Sylfaen"/>
                <w:sz w:val="16"/>
                <w:szCs w:val="16"/>
                <w:lang w:val="en-US"/>
              </w:rPr>
              <w:t>II</w:t>
            </w:r>
            <w:r w:rsidRPr="00F33131">
              <w:rPr>
                <w:rFonts w:ascii="Sylfaen" w:hAnsi="Sylfaen"/>
                <w:sz w:val="16"/>
                <w:szCs w:val="16"/>
                <w:lang w:val="ka-GE"/>
              </w:rPr>
              <w:t xml:space="preserve"> კვირის ჩათვლით განვლილი საკითხები)</w:t>
            </w:r>
          </w:p>
        </w:tc>
      </w:tr>
      <w:tr w:rsidR="00193D26" w:rsidRPr="00F33131" w:rsidTr="00C84E55">
        <w:trPr>
          <w:trHeight w:val="163"/>
          <w:tblCellSpacing w:w="20" w:type="dxa"/>
        </w:trPr>
        <w:tc>
          <w:tcPr>
            <w:tcW w:w="750" w:type="dxa"/>
            <w:vMerge w:val="restart"/>
            <w:tcBorders>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en-US"/>
              </w:rPr>
            </w:pPr>
            <w:r w:rsidRPr="00F33131">
              <w:rPr>
                <w:rFonts w:ascii="Sylfaen" w:hAnsi="Sylfaen"/>
                <w:color w:val="000000"/>
                <w:sz w:val="16"/>
                <w:szCs w:val="16"/>
                <w:lang w:val="en-US"/>
              </w:rPr>
              <w:t>10</w:t>
            </w:r>
          </w:p>
          <w:p w:rsidR="00193D26" w:rsidRPr="00F33131" w:rsidRDefault="00193D26" w:rsidP="00193D26">
            <w:pPr>
              <w:jc w:val="center"/>
              <w:rPr>
                <w:rFonts w:ascii="Sylfaen" w:hAnsi="Sylfaen"/>
                <w:color w:val="000000"/>
                <w:sz w:val="16"/>
                <w:szCs w:val="16"/>
                <w:lang w:val="en-US"/>
              </w:rPr>
            </w:pPr>
          </w:p>
          <w:p w:rsidR="00193D26" w:rsidRPr="00F33131"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 xml:space="preserve">2 </w:t>
            </w:r>
            <w:r w:rsidRPr="00F33131">
              <w:rPr>
                <w:rFonts w:ascii="Sylfaen" w:hAnsi="Sylfaen"/>
                <w:color w:val="000000"/>
                <w:sz w:val="16"/>
                <w:szCs w:val="16"/>
                <w:lang w:val="ka-GE"/>
              </w:rPr>
              <w:t>სთ.)</w:t>
            </w: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1208" w:rsidRPr="00F33131" w:rsidRDefault="00193D26" w:rsidP="00B01208">
            <w:pPr>
              <w:tabs>
                <w:tab w:val="num" w:pos="12"/>
              </w:tabs>
              <w:jc w:val="both"/>
              <w:rPr>
                <w:rFonts w:ascii="Sylfaen" w:hAnsi="Sylfaen"/>
                <w:b/>
                <w:bCs/>
                <w:sz w:val="16"/>
                <w:szCs w:val="16"/>
                <w:lang w:val="ka-GE"/>
              </w:rPr>
            </w:pPr>
            <w:r w:rsidRPr="00F33131">
              <w:rPr>
                <w:rFonts w:ascii="Sylfaen" w:hAnsi="Sylfaen"/>
                <w:sz w:val="16"/>
                <w:szCs w:val="16"/>
                <w:lang w:val="ka-GE"/>
              </w:rPr>
              <w:t xml:space="preserve"> </w:t>
            </w:r>
            <w:r w:rsidR="006267E0" w:rsidRPr="00F33131">
              <w:rPr>
                <w:rFonts w:ascii="Sylfaen" w:hAnsi="Sylfaen"/>
                <w:b/>
                <w:bCs/>
                <w:sz w:val="16"/>
                <w:szCs w:val="16"/>
                <w:lang w:val="ka-GE"/>
              </w:rPr>
              <w:t>თემა 8</w:t>
            </w:r>
            <w:r w:rsidR="00015798" w:rsidRPr="00F33131">
              <w:rPr>
                <w:rFonts w:ascii="Sylfaen" w:hAnsi="Sylfaen"/>
                <w:b/>
                <w:bCs/>
                <w:sz w:val="16"/>
                <w:szCs w:val="16"/>
                <w:lang w:val="ka-GE"/>
              </w:rPr>
              <w:t>.</w:t>
            </w:r>
            <w:r w:rsidR="006267E0" w:rsidRPr="00F33131">
              <w:rPr>
                <w:rFonts w:ascii="Sylfaen" w:hAnsi="Sylfaen"/>
                <w:b/>
                <w:bCs/>
                <w:sz w:val="16"/>
                <w:szCs w:val="16"/>
                <w:lang w:val="ka-GE"/>
              </w:rPr>
              <w:t xml:space="preserve"> </w:t>
            </w:r>
            <w:r w:rsidR="00015798" w:rsidRPr="00F33131">
              <w:rPr>
                <w:rFonts w:ascii="Sylfaen" w:hAnsi="Sylfaen"/>
                <w:b/>
                <w:bCs/>
                <w:sz w:val="16"/>
                <w:szCs w:val="16"/>
                <w:lang w:val="ka-GE"/>
              </w:rPr>
              <w:t>ინფორმაციული ხასიათის საჯარო ტექსტის თავისებურებები</w:t>
            </w:r>
          </w:p>
          <w:p w:rsidR="006606EC" w:rsidRPr="00F33131" w:rsidRDefault="006606EC" w:rsidP="006606EC">
            <w:pPr>
              <w:jc w:val="both"/>
              <w:rPr>
                <w:rFonts w:ascii="Sylfaen" w:hAnsi="Sylfaen"/>
                <w:bCs/>
                <w:sz w:val="16"/>
                <w:szCs w:val="16"/>
                <w:lang w:val="ka-GE"/>
              </w:rPr>
            </w:pPr>
          </w:p>
          <w:p w:rsidR="00193D26" w:rsidRPr="00F33131" w:rsidRDefault="006606EC" w:rsidP="006606EC">
            <w:pPr>
              <w:jc w:val="both"/>
              <w:rPr>
                <w:rFonts w:ascii="Sylfaen" w:hAnsi="Sylfaen"/>
                <w:bCs/>
                <w:sz w:val="16"/>
                <w:szCs w:val="16"/>
                <w:lang w:val="ka-GE"/>
              </w:rPr>
            </w:pPr>
            <w:r w:rsidRPr="00F33131">
              <w:rPr>
                <w:rFonts w:ascii="Sylfaen" w:hAnsi="Sylfaen"/>
                <w:bCs/>
                <w:sz w:val="16"/>
                <w:szCs w:val="16"/>
                <w:lang w:val="ka-GE"/>
              </w:rPr>
              <w:t>იდეათა პერსონალიზაციის ტექნიკის სპეციფიკა. ინფორმაციულ ტექსტეზე მუშაობის პრინციპები. სამეტყველო აქტების ტიპები. ინფორმაციული ტექსტის შინაარსობრივი ჩარჩო. ინფორმაციული ტექსტის ფუნქციონალური სტილი. პრეს-რელიზი. პრესრელიზის შინაარსი.</w:t>
            </w:r>
            <w:r w:rsidRPr="00F33131">
              <w:rPr>
                <w:rFonts w:ascii="Sylfaen" w:hAnsi="Sylfaen" w:cs="Sylfaen"/>
                <w:lang w:val="ka-GE"/>
              </w:rPr>
              <w:t xml:space="preserve"> </w:t>
            </w:r>
          </w:p>
        </w:tc>
      </w:tr>
      <w:tr w:rsidR="006267E0" w:rsidRPr="00F33131" w:rsidTr="001767A3">
        <w:trPr>
          <w:trHeight w:val="253"/>
          <w:tblCellSpacing w:w="20" w:type="dxa"/>
        </w:trPr>
        <w:tc>
          <w:tcPr>
            <w:tcW w:w="750" w:type="dxa"/>
            <w:vMerge/>
            <w:tcBorders>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F33131" w:rsidRDefault="006267E0" w:rsidP="006267E0">
            <w:pPr>
              <w:rPr>
                <w:rFonts w:ascii="Sylfaen" w:hAnsi="Sylfaen"/>
                <w:b/>
                <w:bCs/>
                <w:sz w:val="16"/>
                <w:szCs w:val="16"/>
                <w:lang w:val="ka-GE"/>
              </w:rPr>
            </w:pPr>
            <w:r w:rsidRPr="00F33131">
              <w:rPr>
                <w:rFonts w:ascii="Sylfaen" w:hAnsi="Sylfaen"/>
                <w:b/>
                <w:bCs/>
                <w:sz w:val="16"/>
                <w:szCs w:val="16"/>
                <w:lang w:val="ka-GE"/>
              </w:rPr>
              <w:t>ძირითადი ლიტერატურა:</w:t>
            </w:r>
          </w:p>
        </w:tc>
      </w:tr>
      <w:tr w:rsidR="006267E0" w:rsidRPr="00F33131" w:rsidTr="00C84E55">
        <w:trPr>
          <w:trHeight w:val="28"/>
          <w:tblCellSpacing w:w="20" w:type="dxa"/>
        </w:trPr>
        <w:tc>
          <w:tcPr>
            <w:tcW w:w="750" w:type="dxa"/>
            <w:vMerge/>
            <w:tcBorders>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D76B5"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1</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467C26" w:rsidP="00467C26">
            <w:pPr>
              <w:rPr>
                <w:rFonts w:ascii="Sylfaen" w:hAnsi="Sylfaen"/>
                <w:sz w:val="16"/>
                <w:szCs w:val="16"/>
                <w:lang w:val="ka-GE"/>
              </w:rPr>
            </w:pPr>
            <w:r w:rsidRPr="00F33131">
              <w:rPr>
                <w:rFonts w:ascii="Sylfaen" w:hAnsi="Sylfaen"/>
                <w:sz w:val="16"/>
                <w:szCs w:val="16"/>
                <w:lang w:val="ka-GE"/>
              </w:rPr>
              <w:t>შუალედური წერითი გამოცდის შედგების განხილვა</w:t>
            </w:r>
          </w:p>
        </w:tc>
      </w:tr>
      <w:tr w:rsidR="00193D26" w:rsidRPr="00F33131"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en-US"/>
              </w:rPr>
            </w:pPr>
            <w:r w:rsidRPr="00F33131">
              <w:rPr>
                <w:rFonts w:ascii="Sylfaen" w:hAnsi="Sylfaen"/>
                <w:color w:val="000000"/>
                <w:sz w:val="16"/>
                <w:szCs w:val="16"/>
                <w:lang w:val="ka-GE"/>
              </w:rPr>
              <w:t>1</w:t>
            </w:r>
            <w:r w:rsidRPr="00F33131">
              <w:rPr>
                <w:rFonts w:ascii="Sylfaen" w:hAnsi="Sylfaen"/>
                <w:color w:val="000000"/>
                <w:sz w:val="16"/>
                <w:szCs w:val="16"/>
                <w:lang w:val="en-US"/>
              </w:rPr>
              <w:t>1</w:t>
            </w: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427F51" w:rsidRPr="00F33131">
              <w:rPr>
                <w:rFonts w:ascii="Sylfaen" w:hAnsi="Sylfaen"/>
                <w:color w:val="000000"/>
                <w:sz w:val="16"/>
                <w:szCs w:val="16"/>
                <w:lang w:val="ka-GE"/>
              </w:rPr>
              <w:t>2</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სთ.)</w:t>
            </w:r>
          </w:p>
          <w:p w:rsidR="00427F51" w:rsidRPr="00F33131" w:rsidRDefault="00427F51"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en-US"/>
              </w:rPr>
            </w:pP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1208" w:rsidRPr="00F33131" w:rsidRDefault="006267E0" w:rsidP="00B01208">
            <w:pPr>
              <w:jc w:val="both"/>
              <w:rPr>
                <w:rFonts w:ascii="Sylfaen" w:hAnsi="Sylfaen"/>
                <w:b/>
                <w:noProof/>
                <w:sz w:val="16"/>
                <w:szCs w:val="16"/>
                <w:lang w:val="ka-GE"/>
              </w:rPr>
            </w:pPr>
            <w:r w:rsidRPr="00F33131">
              <w:rPr>
                <w:rFonts w:ascii="Sylfaen" w:hAnsi="Sylfaen"/>
                <w:b/>
                <w:bCs/>
                <w:sz w:val="16"/>
                <w:szCs w:val="16"/>
                <w:lang w:val="ka-GE"/>
              </w:rPr>
              <w:t xml:space="preserve">თემა 9.  </w:t>
            </w:r>
            <w:r w:rsidR="00952CC7" w:rsidRPr="00F33131">
              <w:rPr>
                <w:rFonts w:ascii="Sylfaen" w:hAnsi="Sylfaen"/>
                <w:b/>
                <w:bCs/>
                <w:sz w:val="16"/>
                <w:szCs w:val="16"/>
                <w:lang w:val="ka-GE"/>
              </w:rPr>
              <w:t>დამარწმუნებელი ხასიათის საჯარო ტექსტი</w:t>
            </w:r>
          </w:p>
          <w:p w:rsidR="00193D26" w:rsidRPr="00F33131" w:rsidRDefault="00193D26" w:rsidP="00802537">
            <w:pPr>
              <w:rPr>
                <w:rFonts w:ascii="Sylfaen" w:hAnsi="Sylfaen"/>
                <w:bCs/>
                <w:sz w:val="16"/>
                <w:szCs w:val="16"/>
                <w:lang w:val="ka-GE"/>
              </w:rPr>
            </w:pPr>
          </w:p>
          <w:p w:rsidR="00952CC7" w:rsidRPr="00F33131" w:rsidRDefault="00952CC7" w:rsidP="00952CC7">
            <w:pPr>
              <w:rPr>
                <w:rFonts w:ascii="Calibri" w:hAnsi="Calibri"/>
                <w:b/>
                <w:noProof/>
                <w:sz w:val="16"/>
                <w:szCs w:val="16"/>
                <w:lang w:val="ka-GE"/>
              </w:rPr>
            </w:pPr>
            <w:r w:rsidRPr="00F33131">
              <w:rPr>
                <w:rFonts w:ascii="Sylfaen" w:hAnsi="Sylfaen"/>
                <w:bCs/>
                <w:sz w:val="16"/>
                <w:szCs w:val="16"/>
                <w:lang w:val="ka-GE"/>
              </w:rPr>
              <w:t>დამარწმუნებელი ხასიათის საჯარო ტექსტის თავისებურებები. დარწმუნების ფსიქოლოგიური მექანიზმის არსი.</w:t>
            </w:r>
            <w:r w:rsidRPr="00F33131">
              <w:rPr>
                <w:rFonts w:ascii="Calibri" w:hAnsi="Calibri"/>
                <w:lang w:val="ka-GE"/>
              </w:rPr>
              <w:t xml:space="preserve"> </w:t>
            </w:r>
          </w:p>
        </w:tc>
      </w:tr>
      <w:tr w:rsidR="006267E0" w:rsidRPr="00F33131"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F33131" w:rsidRDefault="006267E0" w:rsidP="006267E0">
            <w:pPr>
              <w:rPr>
                <w:rFonts w:ascii="Sylfaen" w:hAnsi="Sylfaen" w:cs="Sylfaen"/>
                <w:b/>
                <w:noProof/>
                <w:sz w:val="16"/>
                <w:szCs w:val="16"/>
                <w:lang w:val="ka-GE"/>
              </w:rPr>
            </w:pPr>
            <w:r w:rsidRPr="00F33131">
              <w:rPr>
                <w:rFonts w:ascii="Sylfaen" w:hAnsi="Sylfaen"/>
                <w:b/>
                <w:bCs/>
                <w:sz w:val="16"/>
                <w:szCs w:val="16"/>
                <w:lang w:val="ka-GE"/>
              </w:rPr>
              <w:t>ძირითადი ლიტერატურა:</w:t>
            </w:r>
          </w:p>
        </w:tc>
      </w:tr>
      <w:tr w:rsidR="006267E0" w:rsidRPr="00F33131"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D76B5"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ka-GE"/>
              </w:rPr>
            </w:pPr>
            <w:r w:rsidRPr="00F33131">
              <w:rPr>
                <w:rFonts w:ascii="Sylfaen" w:hAnsi="Sylfaen"/>
                <w:sz w:val="16"/>
                <w:szCs w:val="16"/>
                <w:lang w:val="ka-GE"/>
              </w:rPr>
              <w:t xml:space="preserve">ზეპირი გამოკითხვა. </w:t>
            </w:r>
            <w:r w:rsidRPr="00F33131">
              <w:rPr>
                <w:rFonts w:ascii="Sylfaen" w:hAnsi="Sylfaen"/>
                <w:bCs/>
                <w:sz w:val="16"/>
                <w:szCs w:val="16"/>
                <w:lang w:val="ka-GE"/>
              </w:rPr>
              <w:t>მაქსიმალური შეფასება</w:t>
            </w:r>
            <w:r w:rsidRPr="00F33131">
              <w:rPr>
                <w:rFonts w:ascii="Sylfaen" w:hAnsi="Sylfaen"/>
                <w:sz w:val="16"/>
                <w:szCs w:val="16"/>
                <w:lang w:val="ka-GE"/>
              </w:rPr>
              <w:t xml:space="preserve"> -  3 ქულა</w:t>
            </w:r>
          </w:p>
        </w:tc>
      </w:tr>
      <w:tr w:rsidR="00193D26" w:rsidRPr="00F33131"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en-US"/>
              </w:rPr>
            </w:pPr>
            <w:r w:rsidRPr="00F33131">
              <w:rPr>
                <w:rFonts w:ascii="Sylfaen" w:hAnsi="Sylfaen"/>
                <w:color w:val="000000"/>
                <w:sz w:val="16"/>
                <w:szCs w:val="16"/>
                <w:lang w:val="ka-GE"/>
              </w:rPr>
              <w:t>1</w:t>
            </w:r>
            <w:r w:rsidRPr="00F33131">
              <w:rPr>
                <w:rFonts w:ascii="Sylfaen" w:hAnsi="Sylfaen"/>
                <w:color w:val="000000"/>
                <w:sz w:val="16"/>
                <w:szCs w:val="16"/>
                <w:lang w:val="en-US"/>
              </w:rPr>
              <w:t>2</w:t>
            </w:r>
          </w:p>
          <w:p w:rsidR="00193D26" w:rsidRPr="00F33131" w:rsidRDefault="00193D26" w:rsidP="00193D26">
            <w:pPr>
              <w:jc w:val="center"/>
              <w:rPr>
                <w:rFonts w:ascii="Sylfaen" w:hAnsi="Sylfaen"/>
                <w:color w:val="000000"/>
                <w:sz w:val="16"/>
                <w:szCs w:val="16"/>
                <w:lang w:val="en-US"/>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1208" w:rsidRPr="00F33131" w:rsidRDefault="00193D26" w:rsidP="00B01208">
            <w:pPr>
              <w:rPr>
                <w:rFonts w:ascii="Sylfaen" w:hAnsi="Sylfaen" w:cs="Sylfaen"/>
              </w:rPr>
            </w:pPr>
            <w:r w:rsidRPr="00F33131">
              <w:rPr>
                <w:rFonts w:ascii="Sylfaen" w:hAnsi="Sylfaen"/>
                <w:sz w:val="16"/>
                <w:szCs w:val="16"/>
                <w:lang w:val="ka-GE"/>
              </w:rPr>
              <w:t xml:space="preserve"> </w:t>
            </w:r>
            <w:r w:rsidR="006267E0" w:rsidRPr="00F33131">
              <w:rPr>
                <w:rFonts w:ascii="Sylfaen" w:hAnsi="Sylfaen"/>
                <w:b/>
                <w:bCs/>
                <w:sz w:val="16"/>
                <w:szCs w:val="16"/>
                <w:lang w:val="ka-GE"/>
              </w:rPr>
              <w:t>თემა 10</w:t>
            </w:r>
            <w:r w:rsidR="00B3227D" w:rsidRPr="00F33131">
              <w:rPr>
                <w:rFonts w:ascii="Sylfaen" w:hAnsi="Sylfaen"/>
                <w:b/>
                <w:bCs/>
                <w:sz w:val="16"/>
                <w:szCs w:val="16"/>
                <w:lang w:val="ka-GE"/>
              </w:rPr>
              <w:t xml:space="preserve">. </w:t>
            </w:r>
            <w:r w:rsidR="00BA1496" w:rsidRPr="00F33131">
              <w:rPr>
                <w:rFonts w:ascii="Sylfaen" w:hAnsi="Sylfaen"/>
                <w:b/>
                <w:bCs/>
                <w:sz w:val="16"/>
                <w:szCs w:val="16"/>
                <w:lang w:val="ka-GE"/>
              </w:rPr>
              <w:t>დარწმუნების მეთოდები</w:t>
            </w:r>
          </w:p>
          <w:p w:rsidR="00BA1496" w:rsidRPr="00F33131" w:rsidRDefault="00BA1496" w:rsidP="00BA1496">
            <w:pPr>
              <w:jc w:val="both"/>
              <w:rPr>
                <w:rFonts w:ascii="Sylfaen" w:hAnsi="Sylfaen"/>
                <w:bCs/>
                <w:sz w:val="16"/>
                <w:szCs w:val="16"/>
                <w:lang w:val="ka-GE"/>
              </w:rPr>
            </w:pPr>
          </w:p>
          <w:p w:rsidR="00427F51" w:rsidRPr="00F33131" w:rsidRDefault="00BA1496" w:rsidP="006267E0">
            <w:pPr>
              <w:jc w:val="both"/>
              <w:rPr>
                <w:rFonts w:ascii="Sylfaen" w:hAnsi="Sylfaen"/>
                <w:bCs/>
                <w:sz w:val="16"/>
                <w:szCs w:val="16"/>
                <w:lang w:val="ka-GE"/>
              </w:rPr>
            </w:pPr>
            <w:r w:rsidRPr="00F33131">
              <w:rPr>
                <w:rFonts w:ascii="Sylfaen" w:hAnsi="Sylfaen"/>
                <w:bCs/>
                <w:sz w:val="16"/>
                <w:szCs w:val="16"/>
                <w:lang w:val="ka-GE"/>
              </w:rPr>
              <w:t>სანდოობისა და პრინციპულობის, რაციონალურობისა და ობიექტურობის არსი პერსუაზიული კომუნიკაციის კონტექსტში. რაციონალურობა და არგუმენტაციის სამი - ლოგიკური, რიტორიკული, დიალექტიკური - დონე. კომუნიკაბელურობა და ადამიანთაშორისი ურთიერთობის აქსიომები. ფსიქოანალიტიკური ორიენტაციის მიდგომები.</w:t>
            </w:r>
            <w:r w:rsidRPr="00F33131">
              <w:rPr>
                <w:rFonts w:ascii="Sylfaen" w:hAnsi="Sylfaen" w:cs="Sylfaen"/>
                <w:lang w:val="ka-GE"/>
              </w:rPr>
              <w:t xml:space="preserve"> </w:t>
            </w:r>
          </w:p>
        </w:tc>
      </w:tr>
      <w:tr w:rsidR="006267E0" w:rsidRPr="00F3313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F33131" w:rsidRDefault="006267E0" w:rsidP="006267E0">
            <w:pPr>
              <w:rPr>
                <w:rFonts w:ascii="Sylfaen" w:hAnsi="Sylfaen" w:cs="Sylfaen"/>
                <w:b/>
                <w:noProof/>
                <w:sz w:val="16"/>
                <w:szCs w:val="16"/>
                <w:lang w:val="ka-GE"/>
              </w:rPr>
            </w:pPr>
            <w:r w:rsidRPr="00F33131">
              <w:rPr>
                <w:rFonts w:ascii="Sylfaen" w:hAnsi="Sylfaen"/>
                <w:b/>
                <w:bCs/>
                <w:sz w:val="16"/>
                <w:szCs w:val="16"/>
                <w:lang w:val="ka-GE"/>
              </w:rPr>
              <w:t>ძირითადი ლიტერატურა:</w:t>
            </w:r>
          </w:p>
        </w:tc>
      </w:tr>
      <w:tr w:rsidR="006267E0" w:rsidRPr="00F3313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007F28DE"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sz w:val="16"/>
                <w:szCs w:val="16"/>
                <w:lang w:val="ka-GE"/>
              </w:rPr>
            </w:pPr>
            <w:r w:rsidRPr="00F33131">
              <w:rPr>
                <w:rFonts w:ascii="Sylfaen" w:hAnsi="Sylfaen"/>
                <w:bCs/>
                <w:color w:val="000000"/>
                <w:sz w:val="16"/>
                <w:szCs w:val="16"/>
                <w:lang w:val="ka-GE"/>
              </w:rPr>
              <w:t>წერითი გამოკითხვა. მაქსიმალური შეფასება -  3 ქულა</w:t>
            </w:r>
          </w:p>
        </w:tc>
      </w:tr>
      <w:tr w:rsidR="00193D26" w:rsidRPr="00F3313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13</w:t>
            </w: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en-US"/>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01208" w:rsidRPr="00F33131" w:rsidRDefault="00193D26" w:rsidP="00B01208">
            <w:pPr>
              <w:rPr>
                <w:rFonts w:ascii="Sylfaen" w:hAnsi="Sylfaen" w:cs="Sylfaen"/>
              </w:rPr>
            </w:pPr>
            <w:r w:rsidRPr="00F33131">
              <w:rPr>
                <w:rFonts w:ascii="Sylfaen" w:hAnsi="Sylfaen"/>
                <w:b/>
                <w:bCs/>
                <w:sz w:val="16"/>
                <w:szCs w:val="16"/>
                <w:lang w:val="ka-GE"/>
              </w:rPr>
              <w:t xml:space="preserve">თემა 11. </w:t>
            </w:r>
            <w:r w:rsidR="00BA1496" w:rsidRPr="00F33131">
              <w:rPr>
                <w:rFonts w:ascii="Sylfaen" w:hAnsi="Sylfaen"/>
                <w:b/>
                <w:bCs/>
                <w:sz w:val="16"/>
                <w:szCs w:val="16"/>
                <w:lang w:val="ka-GE"/>
              </w:rPr>
              <w:t xml:space="preserve"> </w:t>
            </w:r>
            <w:r w:rsidR="00C26A01" w:rsidRPr="00F33131">
              <w:rPr>
                <w:rFonts w:ascii="Sylfaen" w:hAnsi="Sylfaen"/>
                <w:b/>
                <w:bCs/>
                <w:sz w:val="16"/>
                <w:szCs w:val="16"/>
                <w:lang w:val="ka-GE"/>
              </w:rPr>
              <w:t>კამათი და მოლაპარაკება. მოლაპარაკების</w:t>
            </w:r>
            <w:r w:rsidR="00D46261">
              <w:rPr>
                <w:rFonts w:ascii="Sylfaen" w:hAnsi="Sylfaen"/>
                <w:b/>
                <w:bCs/>
                <w:sz w:val="16"/>
                <w:szCs w:val="16"/>
                <w:lang w:val="ka-GE"/>
              </w:rPr>
              <w:t xml:space="preserve"> </w:t>
            </w:r>
            <w:r w:rsidR="00C26A01" w:rsidRPr="00F33131">
              <w:rPr>
                <w:rFonts w:ascii="Sylfaen" w:hAnsi="Sylfaen"/>
                <w:b/>
                <w:bCs/>
                <w:sz w:val="16"/>
                <w:szCs w:val="16"/>
                <w:lang w:val="ka-GE"/>
              </w:rPr>
              <w:t>სტრატეგია</w:t>
            </w:r>
          </w:p>
          <w:p w:rsidR="00C26A01" w:rsidRPr="00F33131" w:rsidRDefault="00C26A01" w:rsidP="00C26A01">
            <w:pPr>
              <w:jc w:val="both"/>
              <w:rPr>
                <w:rFonts w:ascii="Sylfaen" w:hAnsi="Sylfaen"/>
                <w:bCs/>
                <w:sz w:val="16"/>
                <w:szCs w:val="16"/>
                <w:lang w:val="ka-GE"/>
              </w:rPr>
            </w:pPr>
          </w:p>
          <w:p w:rsidR="00193D26" w:rsidRPr="00F33131" w:rsidRDefault="00C26A01" w:rsidP="00D46261">
            <w:pPr>
              <w:jc w:val="both"/>
              <w:rPr>
                <w:rFonts w:ascii="Sylfaen" w:hAnsi="Sylfaen"/>
                <w:bCs/>
                <w:sz w:val="16"/>
                <w:szCs w:val="16"/>
                <w:lang w:val="ka-GE"/>
              </w:rPr>
            </w:pPr>
            <w:r w:rsidRPr="00F33131">
              <w:rPr>
                <w:rFonts w:ascii="Sylfaen" w:hAnsi="Sylfaen"/>
                <w:bCs/>
                <w:sz w:val="16"/>
                <w:szCs w:val="16"/>
                <w:lang w:val="ka-GE"/>
              </w:rPr>
              <w:t>ადრესატზე ზემოქმედებისა და კამათში გამარჯვების ხერხები</w:t>
            </w:r>
            <w:r w:rsidR="00D46261">
              <w:rPr>
                <w:rFonts w:ascii="Sylfaen" w:hAnsi="Sylfaen"/>
                <w:bCs/>
                <w:sz w:val="16"/>
                <w:szCs w:val="16"/>
                <w:lang w:val="ka-GE"/>
              </w:rPr>
              <w:t>.</w:t>
            </w:r>
            <w:r w:rsidRPr="00F33131">
              <w:rPr>
                <w:rFonts w:ascii="Sylfaen" w:hAnsi="Sylfaen"/>
                <w:bCs/>
                <w:sz w:val="16"/>
                <w:szCs w:val="16"/>
                <w:lang w:val="ka-GE"/>
              </w:rPr>
              <w:t xml:space="preserve"> ურთიერთსარგებლის მიღების პერსპექტივა მოლაპარაკების კონტექსტში. მოლაპარაკების სტრატეგიათა თავისებურებები</w:t>
            </w:r>
            <w:r w:rsidR="00D46261">
              <w:rPr>
                <w:rFonts w:ascii="Sylfaen" w:hAnsi="Sylfaen"/>
                <w:bCs/>
                <w:sz w:val="16"/>
                <w:szCs w:val="16"/>
                <w:lang w:val="ka-GE"/>
              </w:rPr>
              <w:t>.</w:t>
            </w:r>
            <w:r w:rsidRPr="00F33131">
              <w:rPr>
                <w:rFonts w:ascii="Sylfaen" w:hAnsi="Sylfaen"/>
                <w:bCs/>
                <w:sz w:val="16"/>
                <w:szCs w:val="16"/>
                <w:lang w:val="ka-GE"/>
              </w:rPr>
              <w:t xml:space="preserve"> პრობლემებისადმი სხვადასხვა მიდგომის გამოყენების დადებითი და უარყოფითი მხარეები. </w:t>
            </w:r>
          </w:p>
        </w:tc>
      </w:tr>
      <w:tr w:rsidR="006267E0" w:rsidRPr="00F33131"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F33131" w:rsidRDefault="006267E0" w:rsidP="006267E0">
            <w:pPr>
              <w:rPr>
                <w:rFonts w:ascii="Sylfaen" w:hAnsi="Sylfaen" w:cs="Sylfaen"/>
                <w:b/>
                <w:noProof/>
                <w:color w:val="000000"/>
                <w:sz w:val="16"/>
                <w:szCs w:val="16"/>
                <w:lang w:val="ka-GE"/>
              </w:rPr>
            </w:pPr>
            <w:r w:rsidRPr="00F33131">
              <w:rPr>
                <w:rFonts w:ascii="Sylfaen" w:hAnsi="Sylfaen"/>
                <w:b/>
                <w:bCs/>
                <w:sz w:val="16"/>
                <w:szCs w:val="16"/>
                <w:lang w:val="ka-GE"/>
              </w:rPr>
              <w:t>ძირითადი ლიტერატურა:</w:t>
            </w:r>
          </w:p>
        </w:tc>
      </w:tr>
      <w:tr w:rsidR="006267E0" w:rsidRPr="00F33131"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cs="Sylfaen"/>
                <w:sz w:val="16"/>
                <w:szCs w:val="16"/>
                <w:lang w:val="ka-GE"/>
              </w:rPr>
              <w:t xml:space="preserve">სტივენ ე </w:t>
            </w:r>
            <w:r w:rsidRPr="00F33131">
              <w:rPr>
                <w:rFonts w:ascii="Sylfaen" w:hAnsi="Sylfaen"/>
                <w:bCs/>
                <w:sz w:val="16"/>
                <w:szCs w:val="16"/>
                <w:lang w:val="ka-GE"/>
              </w:rPr>
              <w:t>ლუკასი. საჯარო გამოსვლის ტექნიკის საფუძვლები ლექციების კურსი. თბ., 2014</w:t>
            </w:r>
          </w:p>
        </w:tc>
      </w:tr>
      <w:tr w:rsidR="00467C26" w:rsidRPr="00F33131"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color w:val="000000"/>
                <w:sz w:val="16"/>
                <w:szCs w:val="16"/>
                <w:lang w:val="en-US"/>
              </w:rPr>
            </w:pPr>
            <w:r w:rsidRPr="00F33131">
              <w:rPr>
                <w:rFonts w:ascii="Sylfaen" w:hAnsi="Sylfaen"/>
                <w:sz w:val="16"/>
                <w:szCs w:val="16"/>
                <w:lang w:val="ka-GE"/>
              </w:rPr>
              <w:t xml:space="preserve">ზეპირი გამოკითხვა. </w:t>
            </w:r>
            <w:r w:rsidRPr="00F33131">
              <w:rPr>
                <w:rFonts w:ascii="Sylfaen" w:hAnsi="Sylfaen"/>
                <w:bCs/>
                <w:sz w:val="16"/>
                <w:szCs w:val="16"/>
                <w:lang w:val="ka-GE"/>
              </w:rPr>
              <w:t>მაქსიმალური შეფასება</w:t>
            </w:r>
            <w:r w:rsidRPr="00F33131">
              <w:rPr>
                <w:rFonts w:ascii="Sylfaen" w:hAnsi="Sylfaen"/>
                <w:sz w:val="16"/>
                <w:szCs w:val="16"/>
                <w:lang w:val="ka-GE"/>
              </w:rPr>
              <w:t xml:space="preserve"> -  3 ქულა</w:t>
            </w:r>
          </w:p>
        </w:tc>
      </w:tr>
      <w:tr w:rsidR="00193D26" w:rsidRPr="00F3313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14</w:t>
            </w: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C26A01" w:rsidRPr="00F33131" w:rsidRDefault="00427F51" w:rsidP="00B01208">
            <w:pPr>
              <w:jc w:val="both"/>
            </w:pPr>
            <w:r w:rsidRPr="00F33131">
              <w:rPr>
                <w:rFonts w:ascii="Sylfaen" w:hAnsi="Sylfaen"/>
                <w:b/>
                <w:bCs/>
                <w:sz w:val="16"/>
                <w:szCs w:val="16"/>
                <w:lang w:val="ka-GE"/>
              </w:rPr>
              <w:t>თემა 12</w:t>
            </w:r>
            <w:r w:rsidR="00C26A01" w:rsidRPr="00F33131">
              <w:rPr>
                <w:rFonts w:ascii="Sylfaen" w:hAnsi="Sylfaen"/>
                <w:b/>
                <w:bCs/>
                <w:sz w:val="16"/>
                <w:szCs w:val="16"/>
                <w:lang w:val="ka-GE"/>
              </w:rPr>
              <w:t xml:space="preserve">. </w:t>
            </w:r>
            <w:r w:rsidR="00FC01D0" w:rsidRPr="00F33131">
              <w:rPr>
                <w:rFonts w:ascii="Sylfaen" w:hAnsi="Sylfaen"/>
                <w:b/>
                <w:bCs/>
                <w:sz w:val="16"/>
                <w:szCs w:val="16"/>
                <w:lang w:val="ka-GE"/>
              </w:rPr>
              <w:t>ადრესატის მოტივაციის ამაღლებასა და ადრესატის პრესტიჟის შენარჩუნებაზე ორიენტირებული კრიტიკის ხელოვნება. აღქმა, ინტერესები და პოზიციები</w:t>
            </w:r>
          </w:p>
          <w:p w:rsidR="00FC01D0" w:rsidRPr="00F33131" w:rsidRDefault="00FC01D0" w:rsidP="00B01208">
            <w:pPr>
              <w:jc w:val="both"/>
            </w:pPr>
          </w:p>
          <w:p w:rsidR="00FC01D0" w:rsidRPr="00F33131" w:rsidRDefault="00FC01D0" w:rsidP="00FC01D0">
            <w:pPr>
              <w:jc w:val="both"/>
              <w:rPr>
                <w:rFonts w:ascii="Calibri" w:hAnsi="Calibri" w:cs="Sylfaen"/>
                <w:lang w:val="ka-GE"/>
              </w:rPr>
            </w:pPr>
            <w:r w:rsidRPr="00F33131">
              <w:rPr>
                <w:rFonts w:ascii="Sylfaen" w:hAnsi="Sylfaen"/>
                <w:bCs/>
                <w:sz w:val="16"/>
                <w:szCs w:val="16"/>
                <w:lang w:val="ka-GE"/>
              </w:rPr>
              <w:t>აღქმის თავისებურება, როგორც სამყაროს ხედვის უნიკალური პერსპექტივა. ინტერესებისა და პოზიციების დიფერენცირების პრობლემა.</w:t>
            </w:r>
            <w:r w:rsidRPr="00F33131">
              <w:rPr>
                <w:rFonts w:ascii="Calibri" w:hAnsi="Calibri"/>
                <w:lang w:val="ka-GE"/>
              </w:rPr>
              <w:t xml:space="preserve"> </w:t>
            </w:r>
          </w:p>
        </w:tc>
      </w:tr>
      <w:tr w:rsidR="00427F51" w:rsidRPr="00F33131"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F33131"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Pr="00F33131"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F33131" w:rsidRDefault="00427F51" w:rsidP="00427F51">
            <w:pPr>
              <w:jc w:val="both"/>
              <w:rPr>
                <w:rFonts w:ascii="Sylfaen" w:hAnsi="Sylfaen" w:cs="Sylfaen"/>
                <w:b/>
                <w:bCs/>
                <w:noProof/>
                <w:color w:val="000000"/>
                <w:sz w:val="16"/>
                <w:szCs w:val="16"/>
                <w:lang w:val="ka-GE"/>
              </w:rPr>
            </w:pPr>
            <w:r w:rsidRPr="00F33131">
              <w:rPr>
                <w:rFonts w:ascii="Sylfaen" w:hAnsi="Sylfaen"/>
                <w:b/>
                <w:bCs/>
                <w:sz w:val="16"/>
                <w:szCs w:val="16"/>
                <w:lang w:val="ka-GE"/>
              </w:rPr>
              <w:t>ძირითადი ლიტერატურა:</w:t>
            </w:r>
          </w:p>
        </w:tc>
      </w:tr>
      <w:tr w:rsidR="00427F51" w:rsidRPr="00F3313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F33131"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Pr="00F33131"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D76B5"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073DA" w:rsidP="00467C26">
            <w:pPr>
              <w:rPr>
                <w:rFonts w:ascii="Sylfaen" w:hAnsi="Sylfaen"/>
                <w:bCs/>
                <w:color w:val="000000"/>
                <w:sz w:val="16"/>
                <w:szCs w:val="16"/>
                <w:lang w:val="ka-GE"/>
              </w:rPr>
            </w:pPr>
            <w:r w:rsidRPr="00F33131">
              <w:rPr>
                <w:rFonts w:ascii="Sylfaen" w:hAnsi="Sylfaen"/>
                <w:bCs/>
                <w:color w:val="000000"/>
                <w:sz w:val="16"/>
                <w:szCs w:val="16"/>
                <w:lang w:val="ka-GE"/>
              </w:rPr>
              <w:t>წერითი გამოკითხვა</w:t>
            </w:r>
            <w:r w:rsidR="001E67F5" w:rsidRPr="00F33131">
              <w:rPr>
                <w:rFonts w:ascii="Sylfaen" w:hAnsi="Sylfaen"/>
                <w:bCs/>
                <w:color w:val="000000"/>
                <w:sz w:val="16"/>
                <w:szCs w:val="16"/>
                <w:lang w:val="ka-GE"/>
              </w:rPr>
              <w:t xml:space="preserve">. მაქსიმალური შეფასება -  </w:t>
            </w:r>
            <w:r w:rsidRPr="00F33131">
              <w:rPr>
                <w:rFonts w:ascii="Sylfaen" w:hAnsi="Sylfaen"/>
                <w:bCs/>
                <w:color w:val="000000"/>
                <w:sz w:val="16"/>
                <w:szCs w:val="16"/>
                <w:lang w:val="ka-GE"/>
              </w:rPr>
              <w:t>3</w:t>
            </w:r>
            <w:r w:rsidR="001E67F5" w:rsidRPr="00F33131">
              <w:rPr>
                <w:rFonts w:ascii="Sylfaen" w:hAnsi="Sylfaen"/>
                <w:bCs/>
                <w:color w:val="000000"/>
                <w:sz w:val="16"/>
                <w:szCs w:val="16"/>
                <w:lang w:val="ka-GE"/>
              </w:rPr>
              <w:t xml:space="preserve"> ქულა</w:t>
            </w:r>
          </w:p>
        </w:tc>
      </w:tr>
      <w:tr w:rsidR="00193D26" w:rsidRPr="00F3313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15</w:t>
            </w: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F33131" w:rsidRDefault="00193D26" w:rsidP="00193D26">
            <w:pPr>
              <w:jc w:val="center"/>
              <w:rPr>
                <w:rFonts w:ascii="Sylfaen" w:hAnsi="Sylfaen"/>
                <w:color w:val="000000"/>
                <w:sz w:val="16"/>
                <w:szCs w:val="16"/>
                <w:lang w:val="ka-GE"/>
              </w:rPr>
            </w:pPr>
            <w:r w:rsidRPr="00F33131">
              <w:rPr>
                <w:rFonts w:ascii="Sylfaen" w:hAnsi="Sylfaen"/>
                <w:color w:val="000000"/>
                <w:sz w:val="16"/>
                <w:szCs w:val="16"/>
                <w:lang w:val="ka-GE"/>
              </w:rPr>
              <w:t>ლექცია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2</w:t>
            </w:r>
            <w:r w:rsidRPr="00F33131">
              <w:rPr>
                <w:rFonts w:ascii="Sylfaen" w:hAnsi="Sylfaen"/>
                <w:color w:val="000000"/>
                <w:sz w:val="16"/>
                <w:szCs w:val="16"/>
                <w:lang w:val="ka-GE"/>
              </w:rPr>
              <w:t xml:space="preserve"> სთ.)</w:t>
            </w:r>
          </w:p>
          <w:p w:rsidR="007F28DE" w:rsidRPr="00F33131" w:rsidRDefault="007F28DE" w:rsidP="00193D26">
            <w:pPr>
              <w:jc w:val="center"/>
              <w:rPr>
                <w:rFonts w:ascii="Sylfaen" w:hAnsi="Sylfaen"/>
                <w:color w:val="000000"/>
                <w:sz w:val="16"/>
                <w:szCs w:val="16"/>
                <w:lang w:val="ka-GE"/>
              </w:rPr>
            </w:pPr>
          </w:p>
          <w:p w:rsidR="00193D26" w:rsidRPr="00F3313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CE64A2" w:rsidRPr="00F33131" w:rsidRDefault="00193D26" w:rsidP="00B01208">
            <w:r w:rsidRPr="00F33131">
              <w:rPr>
                <w:rFonts w:ascii="Sylfaen" w:hAnsi="Sylfaen"/>
                <w:b/>
                <w:bCs/>
                <w:sz w:val="16"/>
                <w:szCs w:val="16"/>
                <w:lang w:val="ka-GE"/>
              </w:rPr>
              <w:t xml:space="preserve">თემა 13. </w:t>
            </w:r>
            <w:r w:rsidR="00CE64A2" w:rsidRPr="00F33131">
              <w:rPr>
                <w:rFonts w:ascii="Sylfaen" w:hAnsi="Sylfaen"/>
                <w:b/>
                <w:bCs/>
                <w:sz w:val="16"/>
                <w:szCs w:val="16"/>
                <w:lang w:val="ka-GE"/>
              </w:rPr>
              <w:t>კომუნიკაცია და სტერეოტიპები</w:t>
            </w:r>
          </w:p>
          <w:p w:rsidR="00CE64A2" w:rsidRPr="00F33131" w:rsidRDefault="00CE64A2" w:rsidP="00B01208"/>
          <w:p w:rsidR="00193D26" w:rsidRPr="00F33131" w:rsidRDefault="00CE64A2" w:rsidP="00CE64A2">
            <w:pPr>
              <w:jc w:val="both"/>
              <w:rPr>
                <w:rFonts w:ascii="Calibri" w:hAnsi="Calibri"/>
                <w:b/>
                <w:noProof/>
                <w:color w:val="000000"/>
                <w:sz w:val="16"/>
                <w:szCs w:val="16"/>
                <w:lang w:val="ka-GE"/>
              </w:rPr>
            </w:pPr>
            <w:r w:rsidRPr="00F33131">
              <w:rPr>
                <w:rFonts w:ascii="Sylfaen" w:hAnsi="Sylfaen"/>
                <w:bCs/>
                <w:sz w:val="16"/>
                <w:szCs w:val="16"/>
                <w:lang w:val="ka-GE"/>
              </w:rPr>
              <w:t>სტერეოტიპი, როგორც ეფექტური უკუკავშირის ერთ-ერთი ბარიერი ინტერკულტურულ კომუნიკაციაში. სოციალური სტერეოტიპები. გენდერული სტერეოტიპები. კულტურათშორისი კომუნიკაცია. კულტურული შოკი. კულტურული შოკის ძირითადი მახასიათებლები. კულტურული შოკის საფეხურები. არავერბალური კომუნიკაცია ინტერკულტურული კომუნიკაციის პროცესში.</w:t>
            </w:r>
            <w:r w:rsidRPr="00F33131">
              <w:rPr>
                <w:rFonts w:ascii="Sylfaen" w:hAnsi="Sylfaen" w:cs="Sylfaen"/>
                <w:lang w:val="ka-GE"/>
              </w:rPr>
              <w:t xml:space="preserve"> </w:t>
            </w:r>
          </w:p>
        </w:tc>
      </w:tr>
      <w:tr w:rsidR="006267E0" w:rsidRPr="00F33131"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F33131" w:rsidRDefault="006267E0" w:rsidP="006267E0">
            <w:pPr>
              <w:jc w:val="both"/>
              <w:rPr>
                <w:rFonts w:ascii="Sylfaen" w:hAnsi="Sylfaen" w:cs="Sylfaen"/>
                <w:b/>
                <w:noProof/>
                <w:color w:val="000000"/>
                <w:sz w:val="16"/>
                <w:szCs w:val="16"/>
                <w:lang w:val="ka-GE"/>
              </w:rPr>
            </w:pPr>
            <w:r w:rsidRPr="00F33131">
              <w:rPr>
                <w:rFonts w:ascii="Sylfaen" w:hAnsi="Sylfaen"/>
                <w:b/>
                <w:bCs/>
                <w:sz w:val="16"/>
                <w:szCs w:val="16"/>
                <w:lang w:val="ka-GE"/>
              </w:rPr>
              <w:t>ძირითადი ლიტერატურა:</w:t>
            </w:r>
          </w:p>
        </w:tc>
      </w:tr>
      <w:tr w:rsidR="006267E0" w:rsidRPr="00F3313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F3313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F33131" w:rsidRDefault="00DD76B5" w:rsidP="00DD76B5">
            <w:pPr>
              <w:numPr>
                <w:ilvl w:val="0"/>
                <w:numId w:val="40"/>
              </w:numPr>
              <w:ind w:left="217" w:hanging="217"/>
              <w:jc w:val="both"/>
              <w:rPr>
                <w:rFonts w:ascii="Sylfaen" w:hAnsi="Sylfaen"/>
                <w:bCs/>
                <w:sz w:val="16"/>
                <w:szCs w:val="16"/>
                <w:lang w:val="ka-GE"/>
              </w:rPr>
            </w:pPr>
            <w:r w:rsidRPr="00F33131">
              <w:rPr>
                <w:rFonts w:ascii="Sylfaen" w:hAnsi="Sylfaen"/>
                <w:bCs/>
                <w:sz w:val="16"/>
                <w:szCs w:val="16"/>
                <w:lang w:val="ka-GE"/>
              </w:rPr>
              <w:t>სტივენ ე ლუკასი. საჯარო გამოსვლის ტექნიკის საფუძვლები ლექციების კურსი. თბ., 2014</w:t>
            </w:r>
          </w:p>
        </w:tc>
      </w:tr>
      <w:tr w:rsidR="00467C26" w:rsidRPr="00F33131"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w:t>
            </w:r>
            <w:r w:rsidR="007F28DE" w:rsidRPr="00F33131">
              <w:rPr>
                <w:rFonts w:ascii="Sylfaen" w:hAnsi="Sylfaen"/>
                <w:color w:val="000000"/>
                <w:sz w:val="16"/>
                <w:szCs w:val="16"/>
                <w:lang w:val="ka-GE"/>
              </w:rPr>
              <w:t xml:space="preserve">1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3B68EA" w:rsidP="003B68EA">
            <w:pPr>
              <w:jc w:val="both"/>
              <w:rPr>
                <w:rFonts w:ascii="Sylfaen" w:hAnsi="Sylfaen"/>
                <w:bCs/>
                <w:color w:val="000000"/>
                <w:sz w:val="16"/>
                <w:szCs w:val="16"/>
                <w:lang w:val="ka-GE"/>
              </w:rPr>
            </w:pPr>
            <w:r w:rsidRPr="00F33131">
              <w:rPr>
                <w:rFonts w:ascii="Sylfaen" w:hAnsi="Sylfaen"/>
                <w:bCs/>
                <w:color w:val="000000"/>
                <w:sz w:val="16"/>
                <w:szCs w:val="16"/>
                <w:lang w:val="ka-GE"/>
              </w:rPr>
              <w:t>მითითებები</w:t>
            </w:r>
            <w:r w:rsidR="000E520A" w:rsidRPr="00F33131">
              <w:rPr>
                <w:rFonts w:ascii="Sylfaen" w:hAnsi="Sylfaen"/>
                <w:bCs/>
                <w:color w:val="000000"/>
                <w:sz w:val="16"/>
                <w:szCs w:val="16"/>
                <w:lang w:val="ka-GE"/>
              </w:rPr>
              <w:t xml:space="preserve"> საშინაო დავალების მოცულობაზე</w:t>
            </w:r>
            <w:r w:rsidRPr="00F33131">
              <w:rPr>
                <w:rFonts w:ascii="Sylfaen" w:hAnsi="Sylfaen"/>
                <w:bCs/>
                <w:color w:val="000000"/>
                <w:sz w:val="16"/>
                <w:szCs w:val="16"/>
                <w:lang w:val="ka-GE"/>
              </w:rPr>
              <w:t xml:space="preserve">, სტრუქტურაზე, წერის სტილზე, კვლევის მეთოდებზე, </w:t>
            </w:r>
            <w:r w:rsidRPr="00F33131">
              <w:rPr>
                <w:rFonts w:ascii="Sylfaen" w:hAnsi="Sylfaen"/>
                <w:bCs/>
                <w:color w:val="000000"/>
                <w:sz w:val="16"/>
                <w:szCs w:val="16"/>
                <w:lang w:val="ka-GE"/>
              </w:rPr>
              <w:lastRenderedPageBreak/>
              <w:t>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F33131">
              <w:rPr>
                <w:noProof/>
                <w:sz w:val="20"/>
                <w:szCs w:val="20"/>
                <w:lang w:val="ka-GE"/>
              </w:rPr>
              <w:t xml:space="preserve"> </w:t>
            </w:r>
          </w:p>
        </w:tc>
      </w:tr>
      <w:tr w:rsidR="00467C26" w:rsidRPr="00F33131"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lastRenderedPageBreak/>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სემინარი</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(3</w:t>
            </w:r>
            <w:r w:rsidR="007F28DE" w:rsidRPr="00F33131">
              <w:rPr>
                <w:rFonts w:ascii="Sylfaen" w:hAnsi="Sylfaen"/>
                <w:color w:val="000000"/>
                <w:sz w:val="16"/>
                <w:szCs w:val="16"/>
                <w:lang w:val="ka-GE"/>
              </w:rPr>
              <w:t xml:space="preserve"> </w:t>
            </w:r>
            <w:r w:rsidRPr="00F3313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7F28DE" w:rsidP="0022123E">
            <w:pPr>
              <w:rPr>
                <w:rFonts w:ascii="Sylfaen" w:hAnsi="Sylfaen"/>
                <w:b/>
                <w:color w:val="000000"/>
                <w:sz w:val="16"/>
                <w:szCs w:val="16"/>
                <w:lang w:val="ka-GE"/>
              </w:rPr>
            </w:pPr>
            <w:r w:rsidRPr="00F33131">
              <w:rPr>
                <w:rFonts w:ascii="Sylfaen" w:hAnsi="Sylfaen"/>
                <w:color w:val="000000"/>
                <w:sz w:val="16"/>
                <w:szCs w:val="16"/>
                <w:lang w:val="ka-GE"/>
              </w:rPr>
              <w:t>საშინაო დავალები</w:t>
            </w:r>
            <w:r w:rsidR="00467C26" w:rsidRPr="00F33131">
              <w:rPr>
                <w:rFonts w:ascii="Sylfaen" w:hAnsi="Sylfaen"/>
                <w:color w:val="000000"/>
                <w:sz w:val="16"/>
                <w:szCs w:val="16"/>
                <w:lang w:val="ka-GE"/>
              </w:rPr>
              <w:t xml:space="preserve">ს პრეზენტაცია. </w:t>
            </w:r>
            <w:r w:rsidR="00467C26" w:rsidRPr="00F33131">
              <w:rPr>
                <w:rFonts w:ascii="Sylfaen" w:hAnsi="Sylfaen"/>
                <w:b/>
                <w:color w:val="000000"/>
                <w:sz w:val="16"/>
                <w:szCs w:val="16"/>
                <w:lang w:val="ka-GE"/>
              </w:rPr>
              <w:t xml:space="preserve">  </w:t>
            </w:r>
            <w:r w:rsidR="00467C26" w:rsidRPr="00F33131">
              <w:rPr>
                <w:rFonts w:ascii="Sylfaen" w:hAnsi="Sylfaen"/>
                <w:bCs/>
                <w:color w:val="000000"/>
                <w:sz w:val="16"/>
                <w:szCs w:val="16"/>
                <w:lang w:val="ka-GE"/>
              </w:rPr>
              <w:t>მაქსიმალური შეფასება - 10 ქულა.</w:t>
            </w:r>
          </w:p>
        </w:tc>
      </w:tr>
      <w:tr w:rsidR="00467C26" w:rsidRPr="00F33131"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en-US"/>
              </w:rPr>
            </w:pPr>
            <w:r w:rsidRPr="00F33131">
              <w:rPr>
                <w:rFonts w:ascii="Sylfaen" w:hAnsi="Sylfaen"/>
                <w:color w:val="000000"/>
                <w:sz w:val="16"/>
                <w:szCs w:val="16"/>
                <w:lang w:val="ka-GE"/>
              </w:rPr>
              <w:t>17-1</w:t>
            </w:r>
            <w:r w:rsidRPr="00F33131">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დასკვნითი</w:t>
            </w:r>
          </w:p>
          <w:p w:rsidR="00467C26" w:rsidRPr="00F33131" w:rsidRDefault="00467C26" w:rsidP="00467C26">
            <w:pPr>
              <w:jc w:val="center"/>
              <w:rPr>
                <w:rFonts w:ascii="Sylfaen" w:hAnsi="Sylfaen"/>
                <w:color w:val="000000"/>
                <w:sz w:val="16"/>
                <w:szCs w:val="16"/>
                <w:lang w:val="ka-GE"/>
              </w:rPr>
            </w:pPr>
            <w:r w:rsidRPr="00F33131">
              <w:rPr>
                <w:rFonts w:ascii="Sylfaen" w:hAnsi="Sylfaen"/>
                <w:color w:val="000000"/>
                <w:sz w:val="16"/>
                <w:szCs w:val="16"/>
                <w:lang w:val="ka-GE"/>
              </w:rPr>
              <w:t>გამოცდა</w:t>
            </w:r>
            <w:r w:rsidRPr="00F33131">
              <w:rPr>
                <w:rFonts w:ascii="Sylfaen" w:hAnsi="Sylfaen"/>
                <w:color w:val="000000"/>
                <w:sz w:val="16"/>
                <w:szCs w:val="16"/>
                <w:lang w:val="en-US"/>
              </w:rPr>
              <w:t xml:space="preserve"> </w:t>
            </w:r>
            <w:r w:rsidRPr="00F33131">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F33131" w:rsidRDefault="0022123E" w:rsidP="001E67F5">
            <w:pPr>
              <w:jc w:val="center"/>
              <w:rPr>
                <w:rFonts w:ascii="Sylfaen" w:hAnsi="Sylfaen"/>
                <w:b/>
                <w:color w:val="000000"/>
                <w:sz w:val="16"/>
                <w:szCs w:val="16"/>
                <w:lang w:val="ka-GE"/>
              </w:rPr>
            </w:pPr>
            <w:r w:rsidRPr="00F33131">
              <w:rPr>
                <w:rFonts w:ascii="Sylfaen" w:hAnsi="Sylfaen"/>
                <w:color w:val="000000"/>
                <w:sz w:val="16"/>
                <w:szCs w:val="16"/>
                <w:lang w:val="ka-GE"/>
              </w:rPr>
              <w:t xml:space="preserve">დასკვნითი </w:t>
            </w:r>
            <w:r w:rsidR="00467C26" w:rsidRPr="00F33131">
              <w:rPr>
                <w:rFonts w:ascii="Sylfaen" w:hAnsi="Sylfaen"/>
                <w:color w:val="000000"/>
                <w:sz w:val="16"/>
                <w:szCs w:val="16"/>
                <w:lang w:val="ka-GE"/>
              </w:rPr>
              <w:t>წერითი  გამოცდა.  მაქსიმალური შეფასება - 30 ქულა</w:t>
            </w:r>
          </w:p>
        </w:tc>
      </w:tr>
    </w:tbl>
    <w:p w:rsidR="007E086A" w:rsidRPr="00F33131" w:rsidRDefault="007E086A" w:rsidP="00181E42">
      <w:pPr>
        <w:rPr>
          <w:rFonts w:ascii="Sylfaen" w:hAnsi="Sylfaen"/>
          <w:b/>
          <w:color w:val="000000"/>
          <w:sz w:val="16"/>
          <w:szCs w:val="16"/>
          <w:lang w:val="ka-GE"/>
        </w:rPr>
      </w:pPr>
    </w:p>
    <w:p w:rsidR="00FE452B" w:rsidRDefault="003425F4" w:rsidP="001E67F5">
      <w:pPr>
        <w:ind w:left="-180"/>
        <w:rPr>
          <w:rFonts w:ascii="Sylfaen" w:hAnsi="Sylfaen"/>
          <w:color w:val="000000"/>
          <w:sz w:val="16"/>
          <w:szCs w:val="16"/>
          <w:lang w:val="en-US"/>
        </w:rPr>
      </w:pPr>
      <w:r w:rsidRPr="00F33131">
        <w:rPr>
          <w:rFonts w:ascii="Sylfaen" w:hAnsi="Sylfaen"/>
          <w:b/>
          <w:bCs/>
          <w:color w:val="000000"/>
          <w:sz w:val="16"/>
          <w:szCs w:val="16"/>
          <w:lang w:val="ka-GE"/>
        </w:rPr>
        <w:t xml:space="preserve">    </w:t>
      </w:r>
    </w:p>
    <w:p w:rsidR="007E086A" w:rsidRDefault="007E086A" w:rsidP="00181E42">
      <w:pPr>
        <w:rPr>
          <w:rFonts w:ascii="Sylfaen" w:hAnsi="Sylfaen"/>
          <w:color w:val="000000"/>
          <w:sz w:val="16"/>
          <w:szCs w:val="16"/>
          <w:lang w:val="en-US"/>
        </w:rPr>
      </w:pPr>
    </w:p>
    <w:p w:rsidR="007E086A" w:rsidRDefault="007E086A" w:rsidP="00181E42">
      <w:pPr>
        <w:rPr>
          <w:rFonts w:ascii="Sylfaen" w:hAnsi="Sylfaen"/>
          <w:color w:val="000000"/>
          <w:sz w:val="16"/>
          <w:szCs w:val="16"/>
          <w:lang w:val="en-US"/>
        </w:rPr>
      </w:pPr>
    </w:p>
    <w:p w:rsidR="00770183" w:rsidRDefault="00770183" w:rsidP="00770183">
      <w:pPr>
        <w:rPr>
          <w:rFonts w:ascii="Sylfaen" w:hAnsi="Sylfaen"/>
          <w:sz w:val="16"/>
          <w:szCs w:val="16"/>
          <w:lang w:val="ka-GE"/>
        </w:rPr>
      </w:pPr>
    </w:p>
    <w:sectPr w:rsidR="00770183" w:rsidSect="00E87394">
      <w:footerReference w:type="even" r:id="rId10"/>
      <w:footerReference w:type="default" r:id="rId1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037C0" w:rsidRDefault="00B037C0">
      <w:r>
        <w:separator/>
      </w:r>
    </w:p>
  </w:endnote>
  <w:endnote w:type="continuationSeparator" w:id="0">
    <w:p w:rsidR="00B037C0" w:rsidRDefault="00B0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ourier New"/>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796CB3">
      <w:rPr>
        <w:rStyle w:val="PageNumber"/>
        <w:rFonts w:ascii="Sylfaen" w:hAnsi="Sylfaen"/>
        <w:b/>
        <w:noProof/>
        <w:color w:val="BF8F00"/>
        <w:sz w:val="16"/>
        <w:szCs w:val="16"/>
      </w:rPr>
      <w:t>2</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037C0" w:rsidRDefault="00B037C0">
      <w:r>
        <w:separator/>
      </w:r>
    </w:p>
  </w:footnote>
  <w:footnote w:type="continuationSeparator" w:id="0">
    <w:p w:rsidR="00B037C0" w:rsidRDefault="00B03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B51CC8"/>
    <w:multiLevelType w:val="hybridMultilevel"/>
    <w:tmpl w:val="DA9408A6"/>
    <w:lvl w:ilvl="0" w:tplc="04090001">
      <w:start w:val="1"/>
      <w:numFmt w:val="bullet"/>
      <w:lvlText w:val=""/>
      <w:lvlJc w:val="left"/>
      <w:pPr>
        <w:tabs>
          <w:tab w:val="num" w:pos="540"/>
        </w:tabs>
        <w:ind w:left="540" w:hanging="360"/>
      </w:pPr>
      <w:rPr>
        <w:rFonts w:ascii="Symbol" w:hAnsi="Symbol"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D336C6"/>
    <w:multiLevelType w:val="hybridMultilevel"/>
    <w:tmpl w:val="933C00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5515E4"/>
    <w:multiLevelType w:val="hybridMultilevel"/>
    <w:tmpl w:val="1210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0"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2"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CA44A3"/>
    <w:multiLevelType w:val="hybridMultilevel"/>
    <w:tmpl w:val="A458300C"/>
    <w:lvl w:ilvl="0" w:tplc="04090001">
      <w:start w:val="1"/>
      <w:numFmt w:val="bullet"/>
      <w:lvlText w:val=""/>
      <w:lvlJc w:val="left"/>
      <w:pPr>
        <w:tabs>
          <w:tab w:val="num" w:pos="540"/>
        </w:tabs>
        <w:ind w:left="540" w:hanging="360"/>
      </w:pPr>
      <w:rPr>
        <w:rFonts w:ascii="Symbol" w:hAnsi="Symbol"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42410788">
    <w:abstractNumId w:val="38"/>
  </w:num>
  <w:num w:numId="2" w16cid:durableId="154031496">
    <w:abstractNumId w:val="27"/>
  </w:num>
  <w:num w:numId="3" w16cid:durableId="358823035">
    <w:abstractNumId w:val="10"/>
  </w:num>
  <w:num w:numId="4" w16cid:durableId="585654328">
    <w:abstractNumId w:val="17"/>
  </w:num>
  <w:num w:numId="5" w16cid:durableId="411855613">
    <w:abstractNumId w:val="4"/>
  </w:num>
  <w:num w:numId="6" w16cid:durableId="690911355">
    <w:abstractNumId w:val="34"/>
  </w:num>
  <w:num w:numId="7" w16cid:durableId="1455096234">
    <w:abstractNumId w:val="25"/>
  </w:num>
  <w:num w:numId="8" w16cid:durableId="147863029">
    <w:abstractNumId w:val="12"/>
  </w:num>
  <w:num w:numId="9" w16cid:durableId="654991323">
    <w:abstractNumId w:val="23"/>
  </w:num>
  <w:num w:numId="10" w16cid:durableId="293759827">
    <w:abstractNumId w:val="1"/>
  </w:num>
  <w:num w:numId="11" w16cid:durableId="196554703">
    <w:abstractNumId w:val="24"/>
  </w:num>
  <w:num w:numId="12" w16cid:durableId="1144390583">
    <w:abstractNumId w:val="29"/>
  </w:num>
  <w:num w:numId="13" w16cid:durableId="614755408">
    <w:abstractNumId w:val="33"/>
    <w:lvlOverride w:ilvl="0"/>
    <w:lvlOverride w:ilvl="1"/>
    <w:lvlOverride w:ilvl="2"/>
    <w:lvlOverride w:ilvl="3"/>
    <w:lvlOverride w:ilvl="4"/>
    <w:lvlOverride w:ilvl="5"/>
    <w:lvlOverride w:ilvl="6"/>
    <w:lvlOverride w:ilvl="7"/>
    <w:lvlOverride w:ilvl="8"/>
  </w:num>
  <w:num w:numId="14" w16cid:durableId="7488639">
    <w:abstractNumId w:val="8"/>
  </w:num>
  <w:num w:numId="15" w16cid:durableId="2116749948">
    <w:abstractNumId w:val="19"/>
  </w:num>
  <w:num w:numId="16" w16cid:durableId="1740446616">
    <w:abstractNumId w:val="40"/>
  </w:num>
  <w:num w:numId="17" w16cid:durableId="1206060661">
    <w:abstractNumId w:val="31"/>
  </w:num>
  <w:num w:numId="18" w16cid:durableId="1749762968">
    <w:abstractNumId w:val="6"/>
  </w:num>
  <w:num w:numId="19" w16cid:durableId="1929995113">
    <w:abstractNumId w:val="22"/>
  </w:num>
  <w:num w:numId="20" w16cid:durableId="1981381958">
    <w:abstractNumId w:val="7"/>
  </w:num>
  <w:num w:numId="21" w16cid:durableId="964384209">
    <w:abstractNumId w:val="16"/>
  </w:num>
  <w:num w:numId="22" w16cid:durableId="2084139038">
    <w:abstractNumId w:val="32"/>
  </w:num>
  <w:num w:numId="23" w16cid:durableId="2124643436">
    <w:abstractNumId w:val="30"/>
  </w:num>
  <w:num w:numId="24" w16cid:durableId="305160775">
    <w:abstractNumId w:val="42"/>
  </w:num>
  <w:num w:numId="25" w16cid:durableId="111823949">
    <w:abstractNumId w:val="26"/>
  </w:num>
  <w:num w:numId="26" w16cid:durableId="1499997780">
    <w:abstractNumId w:val="35"/>
  </w:num>
  <w:num w:numId="27" w16cid:durableId="387261763">
    <w:abstractNumId w:val="14"/>
  </w:num>
  <w:num w:numId="28" w16cid:durableId="739210262">
    <w:abstractNumId w:val="39"/>
  </w:num>
  <w:num w:numId="29" w16cid:durableId="1350453316">
    <w:abstractNumId w:val="11"/>
  </w:num>
  <w:num w:numId="30" w16cid:durableId="336923616">
    <w:abstractNumId w:val="2"/>
  </w:num>
  <w:num w:numId="31" w16cid:durableId="1421557925">
    <w:abstractNumId w:val="5"/>
  </w:num>
  <w:num w:numId="32" w16cid:durableId="718285193">
    <w:abstractNumId w:val="37"/>
  </w:num>
  <w:num w:numId="33" w16cid:durableId="354355861">
    <w:abstractNumId w:val="13"/>
  </w:num>
  <w:num w:numId="34" w16cid:durableId="363559352">
    <w:abstractNumId w:val="0"/>
  </w:num>
  <w:num w:numId="35" w16cid:durableId="1383289469">
    <w:abstractNumId w:val="21"/>
  </w:num>
  <w:num w:numId="36" w16cid:durableId="1179469340">
    <w:abstractNumId w:val="41"/>
  </w:num>
  <w:num w:numId="37" w16cid:durableId="1780417276">
    <w:abstractNumId w:val="36"/>
  </w:num>
  <w:num w:numId="38" w16cid:durableId="913590497">
    <w:abstractNumId w:val="9"/>
  </w:num>
  <w:num w:numId="39" w16cid:durableId="491801994">
    <w:abstractNumId w:val="15"/>
  </w:num>
  <w:num w:numId="40" w16cid:durableId="1604193142">
    <w:abstractNumId w:val="20"/>
  </w:num>
  <w:num w:numId="41" w16cid:durableId="1614676263">
    <w:abstractNumId w:val="18"/>
  </w:num>
  <w:num w:numId="42" w16cid:durableId="1355038046">
    <w:abstractNumId w:val="43"/>
  </w:num>
  <w:num w:numId="43" w16cid:durableId="282081833">
    <w:abstractNumId w:val="3"/>
  </w:num>
  <w:num w:numId="44" w16cid:durableId="30497122">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798"/>
    <w:rsid w:val="00015F1A"/>
    <w:rsid w:val="000205FB"/>
    <w:rsid w:val="0002078B"/>
    <w:rsid w:val="00020C9C"/>
    <w:rsid w:val="0002167D"/>
    <w:rsid w:val="00024BAC"/>
    <w:rsid w:val="000250AB"/>
    <w:rsid w:val="00025608"/>
    <w:rsid w:val="00025867"/>
    <w:rsid w:val="0002696E"/>
    <w:rsid w:val="000320CE"/>
    <w:rsid w:val="00032160"/>
    <w:rsid w:val="00032AD6"/>
    <w:rsid w:val="000353C2"/>
    <w:rsid w:val="00036331"/>
    <w:rsid w:val="0004323A"/>
    <w:rsid w:val="00045472"/>
    <w:rsid w:val="00045834"/>
    <w:rsid w:val="00045A52"/>
    <w:rsid w:val="00045EAE"/>
    <w:rsid w:val="0004679A"/>
    <w:rsid w:val="000477E7"/>
    <w:rsid w:val="00050FD2"/>
    <w:rsid w:val="00052737"/>
    <w:rsid w:val="00054521"/>
    <w:rsid w:val="00060CC5"/>
    <w:rsid w:val="00061862"/>
    <w:rsid w:val="00065678"/>
    <w:rsid w:val="0006574F"/>
    <w:rsid w:val="00066144"/>
    <w:rsid w:val="000719FA"/>
    <w:rsid w:val="00077ABC"/>
    <w:rsid w:val="000802DC"/>
    <w:rsid w:val="0008245C"/>
    <w:rsid w:val="00084539"/>
    <w:rsid w:val="00090A95"/>
    <w:rsid w:val="00090B4E"/>
    <w:rsid w:val="00091C09"/>
    <w:rsid w:val="000923CB"/>
    <w:rsid w:val="0009252C"/>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B26"/>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5275"/>
    <w:rsid w:val="0011636C"/>
    <w:rsid w:val="00117E32"/>
    <w:rsid w:val="00120465"/>
    <w:rsid w:val="00120A46"/>
    <w:rsid w:val="00122125"/>
    <w:rsid w:val="00125F25"/>
    <w:rsid w:val="00131E3B"/>
    <w:rsid w:val="00132B9F"/>
    <w:rsid w:val="0013399B"/>
    <w:rsid w:val="001343D9"/>
    <w:rsid w:val="0014078F"/>
    <w:rsid w:val="00144474"/>
    <w:rsid w:val="001451F1"/>
    <w:rsid w:val="0014750D"/>
    <w:rsid w:val="00150AA7"/>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BC7"/>
    <w:rsid w:val="00181E42"/>
    <w:rsid w:val="00183D7B"/>
    <w:rsid w:val="00183E4B"/>
    <w:rsid w:val="00183E77"/>
    <w:rsid w:val="00187FEF"/>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A31"/>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37AFE"/>
    <w:rsid w:val="0024221E"/>
    <w:rsid w:val="00242EA1"/>
    <w:rsid w:val="002458B1"/>
    <w:rsid w:val="00247B40"/>
    <w:rsid w:val="002512A2"/>
    <w:rsid w:val="002528E6"/>
    <w:rsid w:val="00254527"/>
    <w:rsid w:val="00254923"/>
    <w:rsid w:val="00255954"/>
    <w:rsid w:val="00262EF4"/>
    <w:rsid w:val="00266B96"/>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0D"/>
    <w:rsid w:val="002B52C8"/>
    <w:rsid w:val="002B5E91"/>
    <w:rsid w:val="002B69C6"/>
    <w:rsid w:val="002C094A"/>
    <w:rsid w:val="002C11A5"/>
    <w:rsid w:val="002C5229"/>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25F4"/>
    <w:rsid w:val="00342E18"/>
    <w:rsid w:val="00346427"/>
    <w:rsid w:val="0035123C"/>
    <w:rsid w:val="0035440D"/>
    <w:rsid w:val="0035719C"/>
    <w:rsid w:val="003572BD"/>
    <w:rsid w:val="003607EB"/>
    <w:rsid w:val="00361C4D"/>
    <w:rsid w:val="00364067"/>
    <w:rsid w:val="003644B8"/>
    <w:rsid w:val="003657F6"/>
    <w:rsid w:val="0036613C"/>
    <w:rsid w:val="00366299"/>
    <w:rsid w:val="0037307D"/>
    <w:rsid w:val="00373CBC"/>
    <w:rsid w:val="0038248F"/>
    <w:rsid w:val="00382747"/>
    <w:rsid w:val="003859F9"/>
    <w:rsid w:val="0038690F"/>
    <w:rsid w:val="003873A8"/>
    <w:rsid w:val="00396EF6"/>
    <w:rsid w:val="003A65C3"/>
    <w:rsid w:val="003A7450"/>
    <w:rsid w:val="003B1877"/>
    <w:rsid w:val="003B23DB"/>
    <w:rsid w:val="003B44E3"/>
    <w:rsid w:val="003B5F4A"/>
    <w:rsid w:val="003B68EA"/>
    <w:rsid w:val="003C01E4"/>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5DDC"/>
    <w:rsid w:val="003F70FA"/>
    <w:rsid w:val="0040007C"/>
    <w:rsid w:val="00400D6E"/>
    <w:rsid w:val="00406814"/>
    <w:rsid w:val="00407477"/>
    <w:rsid w:val="00411370"/>
    <w:rsid w:val="00417F37"/>
    <w:rsid w:val="00426820"/>
    <w:rsid w:val="0042705D"/>
    <w:rsid w:val="00427F51"/>
    <w:rsid w:val="00435610"/>
    <w:rsid w:val="00435D29"/>
    <w:rsid w:val="004364E0"/>
    <w:rsid w:val="00436ABD"/>
    <w:rsid w:val="0043723A"/>
    <w:rsid w:val="00440A59"/>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77C10"/>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0B3"/>
    <w:rsid w:val="004D4921"/>
    <w:rsid w:val="004D51B0"/>
    <w:rsid w:val="004D67AF"/>
    <w:rsid w:val="004E4244"/>
    <w:rsid w:val="004E48F5"/>
    <w:rsid w:val="004E4BCF"/>
    <w:rsid w:val="004E6768"/>
    <w:rsid w:val="004F16F7"/>
    <w:rsid w:val="004F685C"/>
    <w:rsid w:val="00501466"/>
    <w:rsid w:val="005016DB"/>
    <w:rsid w:val="00502071"/>
    <w:rsid w:val="00504B68"/>
    <w:rsid w:val="0050702F"/>
    <w:rsid w:val="005076B6"/>
    <w:rsid w:val="00507B93"/>
    <w:rsid w:val="00510719"/>
    <w:rsid w:val="00512AC8"/>
    <w:rsid w:val="005165A1"/>
    <w:rsid w:val="00517FB7"/>
    <w:rsid w:val="00520B74"/>
    <w:rsid w:val="00521340"/>
    <w:rsid w:val="00522DD8"/>
    <w:rsid w:val="00523769"/>
    <w:rsid w:val="00526414"/>
    <w:rsid w:val="00526795"/>
    <w:rsid w:val="005320BF"/>
    <w:rsid w:val="00532A39"/>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5BD7"/>
    <w:rsid w:val="005668D7"/>
    <w:rsid w:val="0057156D"/>
    <w:rsid w:val="00573806"/>
    <w:rsid w:val="005743AB"/>
    <w:rsid w:val="00580978"/>
    <w:rsid w:val="00580A0C"/>
    <w:rsid w:val="00581852"/>
    <w:rsid w:val="00586CA6"/>
    <w:rsid w:val="00587D17"/>
    <w:rsid w:val="00590645"/>
    <w:rsid w:val="00592ACA"/>
    <w:rsid w:val="00592E60"/>
    <w:rsid w:val="0059728B"/>
    <w:rsid w:val="005A3C23"/>
    <w:rsid w:val="005A6C8E"/>
    <w:rsid w:val="005A720C"/>
    <w:rsid w:val="005B0A3E"/>
    <w:rsid w:val="005B1FC4"/>
    <w:rsid w:val="005B41F4"/>
    <w:rsid w:val="005B49B9"/>
    <w:rsid w:val="005B5927"/>
    <w:rsid w:val="005D0C67"/>
    <w:rsid w:val="005D3DCE"/>
    <w:rsid w:val="005D7FA2"/>
    <w:rsid w:val="005D7FF8"/>
    <w:rsid w:val="005E191F"/>
    <w:rsid w:val="005E349A"/>
    <w:rsid w:val="005E42E8"/>
    <w:rsid w:val="005E4ADB"/>
    <w:rsid w:val="005E56C0"/>
    <w:rsid w:val="005E56D9"/>
    <w:rsid w:val="005E687C"/>
    <w:rsid w:val="005E6A96"/>
    <w:rsid w:val="005F083D"/>
    <w:rsid w:val="005F0E85"/>
    <w:rsid w:val="005F1E07"/>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5205"/>
    <w:rsid w:val="00617E14"/>
    <w:rsid w:val="0062053D"/>
    <w:rsid w:val="006223A3"/>
    <w:rsid w:val="006267E0"/>
    <w:rsid w:val="00631C78"/>
    <w:rsid w:val="006322A0"/>
    <w:rsid w:val="00632324"/>
    <w:rsid w:val="006324BA"/>
    <w:rsid w:val="00632DA1"/>
    <w:rsid w:val="006334A1"/>
    <w:rsid w:val="00633F96"/>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617F"/>
    <w:rsid w:val="0065707A"/>
    <w:rsid w:val="006606EC"/>
    <w:rsid w:val="006616AF"/>
    <w:rsid w:val="006617FC"/>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3B7C"/>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00F6"/>
    <w:rsid w:val="007013C3"/>
    <w:rsid w:val="007026BC"/>
    <w:rsid w:val="007027F6"/>
    <w:rsid w:val="00702CD3"/>
    <w:rsid w:val="00705533"/>
    <w:rsid w:val="0070555C"/>
    <w:rsid w:val="0070565D"/>
    <w:rsid w:val="0070673A"/>
    <w:rsid w:val="00707ACD"/>
    <w:rsid w:val="007112E6"/>
    <w:rsid w:val="007123F0"/>
    <w:rsid w:val="0071270C"/>
    <w:rsid w:val="00712FBC"/>
    <w:rsid w:val="00713064"/>
    <w:rsid w:val="00713529"/>
    <w:rsid w:val="00713B12"/>
    <w:rsid w:val="0071418A"/>
    <w:rsid w:val="00724941"/>
    <w:rsid w:val="00724A7C"/>
    <w:rsid w:val="00735788"/>
    <w:rsid w:val="00735EE5"/>
    <w:rsid w:val="00736057"/>
    <w:rsid w:val="00736CD3"/>
    <w:rsid w:val="007377A2"/>
    <w:rsid w:val="00737B54"/>
    <w:rsid w:val="00737E2B"/>
    <w:rsid w:val="00750559"/>
    <w:rsid w:val="0075145A"/>
    <w:rsid w:val="007519F4"/>
    <w:rsid w:val="00751CF6"/>
    <w:rsid w:val="007526F0"/>
    <w:rsid w:val="00760305"/>
    <w:rsid w:val="00764E9B"/>
    <w:rsid w:val="00770183"/>
    <w:rsid w:val="00770FE6"/>
    <w:rsid w:val="007735FA"/>
    <w:rsid w:val="00775BBF"/>
    <w:rsid w:val="00777D04"/>
    <w:rsid w:val="00777FBC"/>
    <w:rsid w:val="00781B0E"/>
    <w:rsid w:val="00782189"/>
    <w:rsid w:val="00782CFF"/>
    <w:rsid w:val="00785B4C"/>
    <w:rsid w:val="00793A21"/>
    <w:rsid w:val="00794827"/>
    <w:rsid w:val="00796427"/>
    <w:rsid w:val="00796A48"/>
    <w:rsid w:val="00796CB3"/>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537"/>
    <w:rsid w:val="008028C1"/>
    <w:rsid w:val="008058D0"/>
    <w:rsid w:val="008066F9"/>
    <w:rsid w:val="00807BF4"/>
    <w:rsid w:val="0081346E"/>
    <w:rsid w:val="00814409"/>
    <w:rsid w:val="00816422"/>
    <w:rsid w:val="008175FE"/>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3EF6"/>
    <w:rsid w:val="00854712"/>
    <w:rsid w:val="00854B4B"/>
    <w:rsid w:val="0085551C"/>
    <w:rsid w:val="00860F3C"/>
    <w:rsid w:val="008639E2"/>
    <w:rsid w:val="00865138"/>
    <w:rsid w:val="008665E1"/>
    <w:rsid w:val="00870E54"/>
    <w:rsid w:val="00872143"/>
    <w:rsid w:val="0087315F"/>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04F6"/>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8F7BD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CC7"/>
    <w:rsid w:val="00952EF9"/>
    <w:rsid w:val="009532C2"/>
    <w:rsid w:val="009547BD"/>
    <w:rsid w:val="009600EA"/>
    <w:rsid w:val="00965865"/>
    <w:rsid w:val="009667B0"/>
    <w:rsid w:val="00966B3A"/>
    <w:rsid w:val="00967649"/>
    <w:rsid w:val="00971ABC"/>
    <w:rsid w:val="00974937"/>
    <w:rsid w:val="009753F0"/>
    <w:rsid w:val="00980290"/>
    <w:rsid w:val="00980E2F"/>
    <w:rsid w:val="00981F61"/>
    <w:rsid w:val="0099095C"/>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24032"/>
    <w:rsid w:val="00A30A1A"/>
    <w:rsid w:val="00A31A76"/>
    <w:rsid w:val="00A31CD2"/>
    <w:rsid w:val="00A32AB5"/>
    <w:rsid w:val="00A35E67"/>
    <w:rsid w:val="00A371AE"/>
    <w:rsid w:val="00A37B45"/>
    <w:rsid w:val="00A406C8"/>
    <w:rsid w:val="00A40A8A"/>
    <w:rsid w:val="00A42288"/>
    <w:rsid w:val="00A433AF"/>
    <w:rsid w:val="00A45D30"/>
    <w:rsid w:val="00A4620D"/>
    <w:rsid w:val="00A469C3"/>
    <w:rsid w:val="00A52799"/>
    <w:rsid w:val="00A53245"/>
    <w:rsid w:val="00A5329D"/>
    <w:rsid w:val="00A56BFF"/>
    <w:rsid w:val="00A57B40"/>
    <w:rsid w:val="00A6149A"/>
    <w:rsid w:val="00A61C18"/>
    <w:rsid w:val="00A623E9"/>
    <w:rsid w:val="00A6559A"/>
    <w:rsid w:val="00A71D7F"/>
    <w:rsid w:val="00A72487"/>
    <w:rsid w:val="00A758C4"/>
    <w:rsid w:val="00A76A83"/>
    <w:rsid w:val="00A801BF"/>
    <w:rsid w:val="00A81E58"/>
    <w:rsid w:val="00A85542"/>
    <w:rsid w:val="00A878CC"/>
    <w:rsid w:val="00A93580"/>
    <w:rsid w:val="00A9435A"/>
    <w:rsid w:val="00AA0296"/>
    <w:rsid w:val="00AA0369"/>
    <w:rsid w:val="00AA06BA"/>
    <w:rsid w:val="00AA119E"/>
    <w:rsid w:val="00AA1D8D"/>
    <w:rsid w:val="00AA1FD0"/>
    <w:rsid w:val="00AA3AE8"/>
    <w:rsid w:val="00AA447D"/>
    <w:rsid w:val="00AB0B12"/>
    <w:rsid w:val="00AB0DFA"/>
    <w:rsid w:val="00AB35D4"/>
    <w:rsid w:val="00AB41F1"/>
    <w:rsid w:val="00AB4428"/>
    <w:rsid w:val="00AB45B8"/>
    <w:rsid w:val="00AB6611"/>
    <w:rsid w:val="00AB691C"/>
    <w:rsid w:val="00AB750C"/>
    <w:rsid w:val="00AB7DD8"/>
    <w:rsid w:val="00AC27AA"/>
    <w:rsid w:val="00AD0C6E"/>
    <w:rsid w:val="00AD3853"/>
    <w:rsid w:val="00AD3D01"/>
    <w:rsid w:val="00AD3D75"/>
    <w:rsid w:val="00AE0936"/>
    <w:rsid w:val="00AE175D"/>
    <w:rsid w:val="00AE252B"/>
    <w:rsid w:val="00AE2727"/>
    <w:rsid w:val="00AE778B"/>
    <w:rsid w:val="00AF1DB5"/>
    <w:rsid w:val="00AF35E0"/>
    <w:rsid w:val="00AF5C22"/>
    <w:rsid w:val="00AF6481"/>
    <w:rsid w:val="00B01208"/>
    <w:rsid w:val="00B018CE"/>
    <w:rsid w:val="00B0347A"/>
    <w:rsid w:val="00B037C0"/>
    <w:rsid w:val="00B048E7"/>
    <w:rsid w:val="00B074F5"/>
    <w:rsid w:val="00B07ACF"/>
    <w:rsid w:val="00B1111D"/>
    <w:rsid w:val="00B14FEF"/>
    <w:rsid w:val="00B1514D"/>
    <w:rsid w:val="00B15B12"/>
    <w:rsid w:val="00B1606F"/>
    <w:rsid w:val="00B22E6F"/>
    <w:rsid w:val="00B2307E"/>
    <w:rsid w:val="00B271EC"/>
    <w:rsid w:val="00B278A9"/>
    <w:rsid w:val="00B3227D"/>
    <w:rsid w:val="00B324CF"/>
    <w:rsid w:val="00B33358"/>
    <w:rsid w:val="00B33E24"/>
    <w:rsid w:val="00B367D8"/>
    <w:rsid w:val="00B37AB4"/>
    <w:rsid w:val="00B42512"/>
    <w:rsid w:val="00B43007"/>
    <w:rsid w:val="00B43B9A"/>
    <w:rsid w:val="00B442F1"/>
    <w:rsid w:val="00B45134"/>
    <w:rsid w:val="00B4689E"/>
    <w:rsid w:val="00B47C51"/>
    <w:rsid w:val="00B5182E"/>
    <w:rsid w:val="00B53A78"/>
    <w:rsid w:val="00B544BF"/>
    <w:rsid w:val="00B553EF"/>
    <w:rsid w:val="00B60F08"/>
    <w:rsid w:val="00B62AF8"/>
    <w:rsid w:val="00B62F70"/>
    <w:rsid w:val="00B637A7"/>
    <w:rsid w:val="00B71CC3"/>
    <w:rsid w:val="00B749C8"/>
    <w:rsid w:val="00B77A7C"/>
    <w:rsid w:val="00B83E16"/>
    <w:rsid w:val="00B84B58"/>
    <w:rsid w:val="00B90DA4"/>
    <w:rsid w:val="00B911AB"/>
    <w:rsid w:val="00B96A38"/>
    <w:rsid w:val="00B970A2"/>
    <w:rsid w:val="00B97F42"/>
    <w:rsid w:val="00BA1496"/>
    <w:rsid w:val="00BA1F93"/>
    <w:rsid w:val="00BA4214"/>
    <w:rsid w:val="00BA45E3"/>
    <w:rsid w:val="00BA49D4"/>
    <w:rsid w:val="00BA505D"/>
    <w:rsid w:val="00BB1194"/>
    <w:rsid w:val="00BC01D6"/>
    <w:rsid w:val="00BC27D9"/>
    <w:rsid w:val="00BC46AA"/>
    <w:rsid w:val="00BC4836"/>
    <w:rsid w:val="00BC647D"/>
    <w:rsid w:val="00BD07C1"/>
    <w:rsid w:val="00BD1ED1"/>
    <w:rsid w:val="00BD28A2"/>
    <w:rsid w:val="00BD3113"/>
    <w:rsid w:val="00BD7FAB"/>
    <w:rsid w:val="00BE034F"/>
    <w:rsid w:val="00BE0ACE"/>
    <w:rsid w:val="00BE1639"/>
    <w:rsid w:val="00BE190C"/>
    <w:rsid w:val="00BE27BB"/>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23FBC"/>
    <w:rsid w:val="00C26A01"/>
    <w:rsid w:val="00C31002"/>
    <w:rsid w:val="00C351CF"/>
    <w:rsid w:val="00C40043"/>
    <w:rsid w:val="00C4211D"/>
    <w:rsid w:val="00C52CBD"/>
    <w:rsid w:val="00C53497"/>
    <w:rsid w:val="00C53874"/>
    <w:rsid w:val="00C6146F"/>
    <w:rsid w:val="00C63041"/>
    <w:rsid w:val="00C658ED"/>
    <w:rsid w:val="00C70D4A"/>
    <w:rsid w:val="00C73859"/>
    <w:rsid w:val="00C76151"/>
    <w:rsid w:val="00C7658F"/>
    <w:rsid w:val="00C8085B"/>
    <w:rsid w:val="00C8139E"/>
    <w:rsid w:val="00C82201"/>
    <w:rsid w:val="00C83D1F"/>
    <w:rsid w:val="00C84E55"/>
    <w:rsid w:val="00C8611A"/>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E64A2"/>
    <w:rsid w:val="00CF0B15"/>
    <w:rsid w:val="00CF249D"/>
    <w:rsid w:val="00CF4B5A"/>
    <w:rsid w:val="00D028E3"/>
    <w:rsid w:val="00D05AFE"/>
    <w:rsid w:val="00D0747F"/>
    <w:rsid w:val="00D07BBB"/>
    <w:rsid w:val="00D10033"/>
    <w:rsid w:val="00D117C1"/>
    <w:rsid w:val="00D137DE"/>
    <w:rsid w:val="00D25047"/>
    <w:rsid w:val="00D278A5"/>
    <w:rsid w:val="00D307D0"/>
    <w:rsid w:val="00D30AD4"/>
    <w:rsid w:val="00D34712"/>
    <w:rsid w:val="00D34CA5"/>
    <w:rsid w:val="00D3618A"/>
    <w:rsid w:val="00D416C3"/>
    <w:rsid w:val="00D43394"/>
    <w:rsid w:val="00D439A2"/>
    <w:rsid w:val="00D4593C"/>
    <w:rsid w:val="00D46261"/>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1F3F"/>
    <w:rsid w:val="00DA2975"/>
    <w:rsid w:val="00DA4876"/>
    <w:rsid w:val="00DA5906"/>
    <w:rsid w:val="00DB0AB8"/>
    <w:rsid w:val="00DB5A39"/>
    <w:rsid w:val="00DB5BC8"/>
    <w:rsid w:val="00DB6E2A"/>
    <w:rsid w:val="00DB74F2"/>
    <w:rsid w:val="00DC04A4"/>
    <w:rsid w:val="00DC13AC"/>
    <w:rsid w:val="00DC25D3"/>
    <w:rsid w:val="00DC5368"/>
    <w:rsid w:val="00DC785D"/>
    <w:rsid w:val="00DD3221"/>
    <w:rsid w:val="00DD571D"/>
    <w:rsid w:val="00DD76B5"/>
    <w:rsid w:val="00DE3327"/>
    <w:rsid w:val="00DE45FD"/>
    <w:rsid w:val="00DE58CE"/>
    <w:rsid w:val="00DF6BE3"/>
    <w:rsid w:val="00DF7EAC"/>
    <w:rsid w:val="00E00C1C"/>
    <w:rsid w:val="00E00ED7"/>
    <w:rsid w:val="00E01325"/>
    <w:rsid w:val="00E0349F"/>
    <w:rsid w:val="00E058D5"/>
    <w:rsid w:val="00E11CD8"/>
    <w:rsid w:val="00E21138"/>
    <w:rsid w:val="00E22048"/>
    <w:rsid w:val="00E261AC"/>
    <w:rsid w:val="00E32C8E"/>
    <w:rsid w:val="00E34980"/>
    <w:rsid w:val="00E34C6D"/>
    <w:rsid w:val="00E37D55"/>
    <w:rsid w:val="00E40282"/>
    <w:rsid w:val="00E435B3"/>
    <w:rsid w:val="00E44A31"/>
    <w:rsid w:val="00E45465"/>
    <w:rsid w:val="00E51D1E"/>
    <w:rsid w:val="00E51EA6"/>
    <w:rsid w:val="00E53937"/>
    <w:rsid w:val="00E55C2F"/>
    <w:rsid w:val="00E56181"/>
    <w:rsid w:val="00E57017"/>
    <w:rsid w:val="00E57CB0"/>
    <w:rsid w:val="00E6050C"/>
    <w:rsid w:val="00E614F2"/>
    <w:rsid w:val="00E638A1"/>
    <w:rsid w:val="00E63C6F"/>
    <w:rsid w:val="00E64067"/>
    <w:rsid w:val="00E64913"/>
    <w:rsid w:val="00E667AD"/>
    <w:rsid w:val="00E66DFC"/>
    <w:rsid w:val="00E72A4C"/>
    <w:rsid w:val="00E72F23"/>
    <w:rsid w:val="00E74C61"/>
    <w:rsid w:val="00E76390"/>
    <w:rsid w:val="00E76476"/>
    <w:rsid w:val="00E771D5"/>
    <w:rsid w:val="00E81916"/>
    <w:rsid w:val="00E82CBD"/>
    <w:rsid w:val="00E853B7"/>
    <w:rsid w:val="00E87394"/>
    <w:rsid w:val="00E87EB7"/>
    <w:rsid w:val="00E90005"/>
    <w:rsid w:val="00E9040F"/>
    <w:rsid w:val="00E90F03"/>
    <w:rsid w:val="00E922FD"/>
    <w:rsid w:val="00E92391"/>
    <w:rsid w:val="00E9568D"/>
    <w:rsid w:val="00E95E92"/>
    <w:rsid w:val="00E97DD5"/>
    <w:rsid w:val="00EA198C"/>
    <w:rsid w:val="00EA2AB4"/>
    <w:rsid w:val="00EA5F4C"/>
    <w:rsid w:val="00EA69C9"/>
    <w:rsid w:val="00EB33C1"/>
    <w:rsid w:val="00EB3C50"/>
    <w:rsid w:val="00EB4E78"/>
    <w:rsid w:val="00EB5478"/>
    <w:rsid w:val="00EB6217"/>
    <w:rsid w:val="00EB6228"/>
    <w:rsid w:val="00EC3064"/>
    <w:rsid w:val="00EC51C2"/>
    <w:rsid w:val="00EC5B6F"/>
    <w:rsid w:val="00EC7ED9"/>
    <w:rsid w:val="00ED0137"/>
    <w:rsid w:val="00ED100D"/>
    <w:rsid w:val="00ED49B9"/>
    <w:rsid w:val="00ED721C"/>
    <w:rsid w:val="00ED733A"/>
    <w:rsid w:val="00EE0332"/>
    <w:rsid w:val="00EE1C19"/>
    <w:rsid w:val="00EE55E3"/>
    <w:rsid w:val="00EE59E7"/>
    <w:rsid w:val="00EF6C06"/>
    <w:rsid w:val="00F00726"/>
    <w:rsid w:val="00F009E4"/>
    <w:rsid w:val="00F02109"/>
    <w:rsid w:val="00F026A5"/>
    <w:rsid w:val="00F05356"/>
    <w:rsid w:val="00F064D4"/>
    <w:rsid w:val="00F06737"/>
    <w:rsid w:val="00F06AA3"/>
    <w:rsid w:val="00F110FC"/>
    <w:rsid w:val="00F1155D"/>
    <w:rsid w:val="00F14C36"/>
    <w:rsid w:val="00F15DAA"/>
    <w:rsid w:val="00F2242A"/>
    <w:rsid w:val="00F2308E"/>
    <w:rsid w:val="00F23F24"/>
    <w:rsid w:val="00F317D3"/>
    <w:rsid w:val="00F31D67"/>
    <w:rsid w:val="00F323A8"/>
    <w:rsid w:val="00F32D8E"/>
    <w:rsid w:val="00F33131"/>
    <w:rsid w:val="00F338B2"/>
    <w:rsid w:val="00F3748E"/>
    <w:rsid w:val="00F43E18"/>
    <w:rsid w:val="00F44625"/>
    <w:rsid w:val="00F46A22"/>
    <w:rsid w:val="00F50DB3"/>
    <w:rsid w:val="00F50FA1"/>
    <w:rsid w:val="00F603C2"/>
    <w:rsid w:val="00F636D3"/>
    <w:rsid w:val="00F6520C"/>
    <w:rsid w:val="00F664DB"/>
    <w:rsid w:val="00F70188"/>
    <w:rsid w:val="00F72F6F"/>
    <w:rsid w:val="00F75CCD"/>
    <w:rsid w:val="00F7746D"/>
    <w:rsid w:val="00F7780D"/>
    <w:rsid w:val="00F847D0"/>
    <w:rsid w:val="00F86319"/>
    <w:rsid w:val="00F87DAA"/>
    <w:rsid w:val="00F94CC6"/>
    <w:rsid w:val="00F95617"/>
    <w:rsid w:val="00F95746"/>
    <w:rsid w:val="00F96901"/>
    <w:rsid w:val="00FA02C3"/>
    <w:rsid w:val="00FA1AB8"/>
    <w:rsid w:val="00FA3C8D"/>
    <w:rsid w:val="00FA4D9A"/>
    <w:rsid w:val="00FB058F"/>
    <w:rsid w:val="00FB1629"/>
    <w:rsid w:val="00FB16C4"/>
    <w:rsid w:val="00FB1CE9"/>
    <w:rsid w:val="00FB24E2"/>
    <w:rsid w:val="00FB29FC"/>
    <w:rsid w:val="00FB5612"/>
    <w:rsid w:val="00FB58D4"/>
    <w:rsid w:val="00FB60CE"/>
    <w:rsid w:val="00FC01D0"/>
    <w:rsid w:val="00FC0645"/>
    <w:rsid w:val="00FC0DC7"/>
    <w:rsid w:val="00FC27D2"/>
    <w:rsid w:val="00FC31E4"/>
    <w:rsid w:val="00FC49FC"/>
    <w:rsid w:val="00FC4C2B"/>
    <w:rsid w:val="00FD28DE"/>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66326AD-DC1F-4A85-96D3-53981635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uiPriority w:val="9"/>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uiPriority w:val="9"/>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28217906">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 w:id="2126457462">
      <w:bodyDiv w:val="1"/>
      <w:marLeft w:val="0"/>
      <w:marRight w:val="0"/>
      <w:marTop w:val="0"/>
      <w:marBottom w:val="0"/>
      <w:divBdr>
        <w:top w:val="none" w:sz="0" w:space="0" w:color="auto"/>
        <w:left w:val="none" w:sz="0" w:space="0" w:color="auto"/>
        <w:bottom w:val="none" w:sz="0" w:space="0" w:color="auto"/>
        <w:right w:val="none" w:sz="0" w:space="0" w:color="auto"/>
      </w:divBdr>
      <w:divsChild>
        <w:div w:id="1726102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kopoiasop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34671-A931-4A6A-8CFE-AD5F8D92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3718</Words>
  <Characters>21193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24862</CharactersWithSpaces>
  <SharedDoc>false</SharedDoc>
  <HLinks>
    <vt:vector size="6" baseType="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2024-08-20T03:46:00Z</dcterms:created>
  <dcterms:modified xsi:type="dcterms:W3CDTF">2024-08-20T03:46:00Z</dcterms:modified>
</cp:coreProperties>
</file>